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5801" w14:textId="77777777" w:rsidR="00223AC9" w:rsidRDefault="00223AC9">
      <w:pPr>
        <w:jc w:val="center"/>
        <w:rPr>
          <w:rFonts w:hint="eastAsia"/>
        </w:rPr>
      </w:pPr>
      <w:r>
        <w:rPr>
          <w:rFonts w:ascii="Papyrus" w:eastAsia="Papyrus" w:hAnsi="Papyrus" w:cs="Papyrus"/>
          <w:b/>
          <w:bCs/>
          <w:color w:val="000000"/>
          <w:sz w:val="40"/>
          <w:szCs w:val="40"/>
        </w:rPr>
        <w:t xml:space="preserve">Romans: </w:t>
      </w:r>
      <w:r>
        <w:rPr>
          <w:rFonts w:ascii="Papyrus" w:eastAsia="Papyrus" w:hAnsi="Papyrus" w:cs="Papyrus"/>
          <w:b/>
          <w:bCs/>
          <w:color w:val="000000"/>
          <w:sz w:val="36"/>
          <w:szCs w:val="36"/>
        </w:rPr>
        <w:t>“The just shall live by faith”</w:t>
      </w:r>
    </w:p>
    <w:p w14:paraId="521DB80C" w14:textId="248CAE59" w:rsidR="00BB431E" w:rsidRPr="005C0E93" w:rsidRDefault="0094392E" w:rsidP="005C0E93">
      <w:pPr>
        <w:jc w:val="center"/>
        <w:rPr>
          <w:rFonts w:ascii="Papyrus" w:eastAsia="Papyrus" w:hAnsi="Papyrus" w:cs="Papyrus"/>
          <w:b/>
          <w:bCs/>
          <w:i/>
          <w:iCs/>
          <w:color w:val="000000"/>
          <w:sz w:val="36"/>
          <w:szCs w:val="36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36"/>
          <w:szCs w:val="36"/>
        </w:rPr>
        <w:t>God’s Continuing Faithfulness to Israel</w:t>
      </w:r>
    </w:p>
    <w:p w14:paraId="54C0011A" w14:textId="03A69320" w:rsidR="004B387F" w:rsidRDefault="004B387F">
      <w:pP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Read:</w:t>
      </w:r>
      <w:r w:rsidRPr="004B387F"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 xml:space="preserve"> </w:t>
      </w:r>
      <w:r w:rsidRPr="004B387F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 xml:space="preserve">Romans </w:t>
      </w:r>
      <w:r w:rsidR="00632C6D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1</w:t>
      </w:r>
      <w:r w:rsidR="00A93A5E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1:1</w:t>
      </w:r>
      <w:r w:rsidR="0094392E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1-24</w:t>
      </w:r>
    </w:p>
    <w:p w14:paraId="5D7D0598" w14:textId="75306C0E" w:rsidR="007D16C5" w:rsidRDefault="00223AC9" w:rsidP="007D16C5">
      <w:pP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Scripture and Key References</w:t>
      </w:r>
      <w:r w:rsidR="00632C6D"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>:</w:t>
      </w:r>
    </w:p>
    <w:p w14:paraId="1FCA69F3" w14:textId="0514F35A" w:rsidR="00036A43" w:rsidRPr="00A75A00" w:rsidRDefault="00F91110" w:rsidP="00A75A00">
      <w:pPr>
        <w:jc w:val="center"/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1110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“</w:t>
      </w:r>
      <w:r w:rsidR="00693214" w:rsidRPr="00693214">
        <w:rPr>
          <w:rStyle w:val="text"/>
          <w:rFonts w:ascii="Times New Roman" w:hAnsi="Times New Roman" w:cs="Times New Roman" w:hint="eastAsia"/>
          <w:color w:val="000000"/>
          <w:sz w:val="26"/>
          <w:szCs w:val="26"/>
          <w:shd w:val="clear" w:color="auto" w:fill="FFFFFF"/>
        </w:rPr>
        <w:t>And even they, if they do not continue in their unbelief, will be grafted in, for God has the power to graft them in again</w:t>
      </w:r>
      <w:r w:rsidR="00A93A5E" w:rsidRPr="00A93A5E">
        <w:rPr>
          <w:rStyle w:val="text"/>
          <w:rFonts w:ascii="Times New Roman" w:hAnsi="Times New Roman" w:cs="Times New Roman" w:hint="eastAsia"/>
          <w:color w:val="000000"/>
          <w:sz w:val="26"/>
          <w:szCs w:val="26"/>
          <w:shd w:val="clear" w:color="auto" w:fill="FFFFFF"/>
        </w:rPr>
        <w:t>.</w:t>
      </w:r>
      <w:r w:rsidR="00A93A5E"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” </w:t>
      </w:r>
      <w:r w:rsidR="00C33CBA" w:rsidRPr="00F91110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 xml:space="preserve">~ Romans </w:t>
      </w:r>
      <w:r w:rsidR="00A75A00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>1</w:t>
      </w:r>
      <w:r w:rsidR="00A93A5E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>1:</w:t>
      </w:r>
      <w:r w:rsidR="00693214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>23</w:t>
      </w:r>
    </w:p>
    <w:p w14:paraId="34A09235" w14:textId="77777777" w:rsidR="00212AF2" w:rsidRPr="00212AF2" w:rsidRDefault="00212AF2" w:rsidP="00212A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i/>
          <w:iCs/>
          <w:color w:val="000000"/>
          <w:sz w:val="20"/>
          <w:szCs w:val="20"/>
        </w:rPr>
      </w:pPr>
    </w:p>
    <w:p w14:paraId="2B71E941" w14:textId="3CE20CFD" w:rsidR="00F13CFD" w:rsidRDefault="00693214" w:rsidP="00036A4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Acts 13:42-48     </w:t>
      </w:r>
      <w:r w:rsidR="00B92AEC">
        <w:rPr>
          <w:rStyle w:val="text"/>
          <w:color w:val="000000"/>
          <w:sz w:val="28"/>
          <w:szCs w:val="28"/>
        </w:rPr>
        <w:t xml:space="preserve">  </w:t>
      </w:r>
      <w:r w:rsidR="009C6D9B">
        <w:rPr>
          <w:rStyle w:val="text"/>
          <w:color w:val="000000"/>
          <w:sz w:val="28"/>
          <w:szCs w:val="28"/>
        </w:rPr>
        <w:t xml:space="preserve">       </w:t>
      </w:r>
      <w:r w:rsidR="00BC3DD5">
        <w:rPr>
          <w:rStyle w:val="text"/>
          <w:color w:val="000000"/>
          <w:sz w:val="28"/>
          <w:szCs w:val="28"/>
        </w:rPr>
        <w:t xml:space="preserve"> </w:t>
      </w:r>
      <w:r w:rsidR="00564A67">
        <w:rPr>
          <w:rStyle w:val="text"/>
          <w:color w:val="000000"/>
          <w:sz w:val="28"/>
          <w:szCs w:val="28"/>
        </w:rPr>
        <w:t xml:space="preserve"> </w:t>
      </w:r>
      <w:r w:rsidR="00564A67">
        <w:rPr>
          <w:color w:val="000000"/>
          <w:sz w:val="28"/>
          <w:szCs w:val="28"/>
        </w:rPr>
        <w:t>Numbers 28:26-31</w:t>
      </w:r>
      <w:r w:rsidR="00642C09">
        <w:rPr>
          <w:color w:val="000000"/>
          <w:sz w:val="28"/>
          <w:szCs w:val="28"/>
        </w:rPr>
        <w:t xml:space="preserve"> </w:t>
      </w:r>
      <w:r w:rsidR="00CC2E0A">
        <w:rPr>
          <w:color w:val="000000"/>
          <w:sz w:val="28"/>
          <w:szCs w:val="28"/>
        </w:rPr>
        <w:t xml:space="preserve"> </w:t>
      </w:r>
      <w:r w:rsidR="0031183B">
        <w:rPr>
          <w:color w:val="000000"/>
          <w:sz w:val="28"/>
          <w:szCs w:val="28"/>
        </w:rPr>
        <w:t xml:space="preserve"> </w:t>
      </w:r>
      <w:r w:rsidR="00DA35BB">
        <w:rPr>
          <w:color w:val="000000"/>
          <w:sz w:val="28"/>
          <w:szCs w:val="28"/>
        </w:rPr>
        <w:t xml:space="preserve">  </w:t>
      </w:r>
      <w:r w:rsidR="00163054">
        <w:rPr>
          <w:color w:val="000000"/>
          <w:sz w:val="28"/>
          <w:szCs w:val="28"/>
        </w:rPr>
        <w:t xml:space="preserve"> </w:t>
      </w:r>
      <w:r w:rsidR="002B4606">
        <w:rPr>
          <w:color w:val="000000"/>
          <w:sz w:val="28"/>
          <w:szCs w:val="28"/>
        </w:rPr>
        <w:t xml:space="preserve"> </w:t>
      </w:r>
      <w:r w:rsidR="00DA35BB">
        <w:rPr>
          <w:color w:val="000000"/>
          <w:sz w:val="28"/>
          <w:szCs w:val="28"/>
        </w:rPr>
        <w:t xml:space="preserve">  </w:t>
      </w:r>
      <w:r w:rsidR="00564A67">
        <w:rPr>
          <w:color w:val="000000"/>
          <w:sz w:val="28"/>
          <w:szCs w:val="28"/>
        </w:rPr>
        <w:t xml:space="preserve">    </w:t>
      </w:r>
      <w:r w:rsidR="007B3850">
        <w:rPr>
          <w:color w:val="000000"/>
          <w:sz w:val="28"/>
          <w:szCs w:val="28"/>
        </w:rPr>
        <w:t xml:space="preserve"> </w:t>
      </w:r>
      <w:r w:rsidR="00564A67">
        <w:rPr>
          <w:color w:val="000000"/>
          <w:sz w:val="28"/>
          <w:szCs w:val="28"/>
        </w:rPr>
        <w:t xml:space="preserve"> Numbers 15:30-31</w:t>
      </w:r>
      <w:r w:rsidR="00215952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Isaiah 8:20  </w:t>
      </w:r>
      <w:r w:rsidR="00B92AEC">
        <w:rPr>
          <w:color w:val="000000"/>
          <w:sz w:val="28"/>
          <w:szCs w:val="28"/>
        </w:rPr>
        <w:t xml:space="preserve"> </w:t>
      </w:r>
      <w:r w:rsidR="00A75A00">
        <w:rPr>
          <w:color w:val="000000"/>
          <w:sz w:val="28"/>
          <w:szCs w:val="28"/>
        </w:rPr>
        <w:t xml:space="preserve">          </w:t>
      </w:r>
      <w:r w:rsidR="00D47773">
        <w:rPr>
          <w:color w:val="000000"/>
          <w:sz w:val="28"/>
          <w:szCs w:val="28"/>
        </w:rPr>
        <w:t xml:space="preserve"> </w:t>
      </w:r>
      <w:r w:rsidR="00DA35BB">
        <w:rPr>
          <w:color w:val="000000"/>
          <w:sz w:val="28"/>
          <w:szCs w:val="28"/>
        </w:rPr>
        <w:t xml:space="preserve">    </w:t>
      </w:r>
      <w:r w:rsidR="00132362">
        <w:rPr>
          <w:color w:val="000000"/>
          <w:sz w:val="28"/>
          <w:szCs w:val="28"/>
        </w:rPr>
        <w:t xml:space="preserve"> </w:t>
      </w:r>
      <w:r w:rsidR="00564A67">
        <w:rPr>
          <w:color w:val="000000"/>
          <w:sz w:val="28"/>
          <w:szCs w:val="28"/>
        </w:rPr>
        <w:t>Galatians 3:13-14</w:t>
      </w:r>
      <w:r w:rsidR="00215952">
        <w:rPr>
          <w:color w:val="000000"/>
          <w:sz w:val="28"/>
          <w:szCs w:val="28"/>
        </w:rPr>
        <w:t xml:space="preserve">     </w:t>
      </w:r>
      <w:r w:rsidR="00DA35BB">
        <w:rPr>
          <w:color w:val="000000"/>
          <w:sz w:val="28"/>
          <w:szCs w:val="28"/>
        </w:rPr>
        <w:t xml:space="preserve"> </w:t>
      </w:r>
      <w:r w:rsidR="00215952">
        <w:rPr>
          <w:color w:val="000000"/>
          <w:sz w:val="28"/>
          <w:szCs w:val="28"/>
        </w:rPr>
        <w:t xml:space="preserve">   </w:t>
      </w:r>
      <w:r w:rsidR="00132362">
        <w:rPr>
          <w:color w:val="000000"/>
          <w:sz w:val="28"/>
          <w:szCs w:val="28"/>
        </w:rPr>
        <w:t xml:space="preserve">   </w:t>
      </w:r>
      <w:r w:rsidR="00564A67">
        <w:rPr>
          <w:color w:val="000000"/>
          <w:sz w:val="28"/>
          <w:szCs w:val="28"/>
        </w:rPr>
        <w:t>Psalm 68:20; Rev. 1:18</w:t>
      </w:r>
    </w:p>
    <w:p w14:paraId="162CE446" w14:textId="36F036F0" w:rsidR="00D7765F" w:rsidRPr="00D6082D" w:rsidRDefault="00F13CFD" w:rsidP="00447FC4">
      <w:pPr>
        <w:pStyle w:val="NormalWeb"/>
        <w:shd w:val="clear" w:color="auto" w:fill="FFFFFF"/>
        <w:spacing w:before="0" w:beforeAutospacing="0" w:after="0" w:afterAutospacing="0"/>
        <w:rPr>
          <w:rFonts w:ascii="Papyrus" w:hAnsi="Papyrus"/>
          <w:b/>
          <w:bCs/>
          <w:i/>
          <w:iCs/>
          <w:color w:val="000000"/>
          <w:sz w:val="28"/>
          <w:szCs w:val="28"/>
          <w:u w:val="single"/>
        </w:rPr>
      </w:pPr>
      <w:r w:rsidRPr="00F13CFD">
        <w:rPr>
          <w:rFonts w:ascii="Papyrus" w:hAnsi="Papyrus"/>
          <w:b/>
          <w:bCs/>
          <w:i/>
          <w:iCs/>
          <w:color w:val="000000"/>
          <w:sz w:val="28"/>
          <w:szCs w:val="28"/>
          <w:u w:val="single"/>
        </w:rPr>
        <w:t xml:space="preserve">Introduction: </w:t>
      </w:r>
    </w:p>
    <w:p w14:paraId="036B04AE" w14:textId="7CE3E76F" w:rsidR="00775515" w:rsidRPr="00BC3DD5" w:rsidRDefault="00421274" w:rsidP="00D6082D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sz w:val="26"/>
          <w:szCs w:val="26"/>
        </w:rPr>
        <w:t>Here i</w:t>
      </w:r>
      <w:r w:rsidR="00E865F5">
        <w:rPr>
          <w:sz w:val="26"/>
          <w:szCs w:val="26"/>
        </w:rPr>
        <w:t>n</w:t>
      </w:r>
      <w:r>
        <w:rPr>
          <w:sz w:val="26"/>
          <w:szCs w:val="26"/>
        </w:rPr>
        <w:t xml:space="preserve"> Romans 11 Paul is wrestling with the question of vs. 1, “has God rejected His people?”  So far in verses 1-10, Paul has </w:t>
      </w:r>
      <w:r w:rsidR="00E865F5">
        <w:rPr>
          <w:sz w:val="26"/>
          <w:szCs w:val="26"/>
        </w:rPr>
        <w:t xml:space="preserve">demonstrated </w:t>
      </w:r>
      <w:r>
        <w:rPr>
          <w:sz w:val="26"/>
          <w:szCs w:val="26"/>
        </w:rPr>
        <w:t xml:space="preserve">that the Israel’s rejection was not total. Just as in Elijah’s day, </w:t>
      </w:r>
      <w:r w:rsidR="00D6082D">
        <w:rPr>
          <w:sz w:val="26"/>
          <w:szCs w:val="26"/>
        </w:rPr>
        <w:t xml:space="preserve">so </w:t>
      </w:r>
      <w:r>
        <w:rPr>
          <w:sz w:val="26"/>
          <w:szCs w:val="26"/>
        </w:rPr>
        <w:t>also in Paul’s</w:t>
      </w:r>
      <w:r w:rsidR="00D6082D">
        <w:rPr>
          <w:sz w:val="26"/>
          <w:szCs w:val="26"/>
        </w:rPr>
        <w:t>,</w:t>
      </w:r>
      <w:r>
        <w:rPr>
          <w:sz w:val="26"/>
          <w:szCs w:val="26"/>
        </w:rPr>
        <w:t xml:space="preserve"> there was a remnant chosen by grace. Now in verses 11-24 Paul will show that Israel’s rejection fits into God’s larger purpose</w:t>
      </w:r>
      <w:r w:rsidR="00D6082D">
        <w:rPr>
          <w:sz w:val="26"/>
          <w:szCs w:val="26"/>
        </w:rPr>
        <w:t xml:space="preserve">s. Because of Jewish rejection of the Gospel large portions of the Gentile community have been saved. Furthermore, because of Gentile inclusion the Israelites are provoked to a godly jealousy that will draw </w:t>
      </w:r>
      <w:r w:rsidR="00AF7CF5">
        <w:rPr>
          <w:sz w:val="26"/>
          <w:szCs w:val="26"/>
        </w:rPr>
        <w:t>man</w:t>
      </w:r>
      <w:r w:rsidR="00D6082D">
        <w:rPr>
          <w:sz w:val="26"/>
          <w:szCs w:val="26"/>
        </w:rPr>
        <w:t>y in ethnic Israel to saving faith.</w:t>
      </w:r>
      <w:r w:rsidR="00AF7CF5">
        <w:rPr>
          <w:sz w:val="26"/>
          <w:szCs w:val="26"/>
        </w:rPr>
        <w:t xml:space="preserve"> As we gain insight into the plan of God, we see that He </w:t>
      </w:r>
      <w:proofErr w:type="gramStart"/>
      <w:r w:rsidR="00AF7CF5">
        <w:rPr>
          <w:sz w:val="26"/>
          <w:szCs w:val="26"/>
        </w:rPr>
        <w:t>is able to</w:t>
      </w:r>
      <w:proofErr w:type="gramEnd"/>
      <w:r w:rsidR="00AF7CF5">
        <w:rPr>
          <w:sz w:val="26"/>
          <w:szCs w:val="26"/>
        </w:rPr>
        <w:t xml:space="preserve"> use what looks like failure to us and work it for our salvation and His glory.  </w:t>
      </w:r>
    </w:p>
    <w:p w14:paraId="453BD21C" w14:textId="27945D99" w:rsidR="00F7764D" w:rsidRPr="0048537B" w:rsidRDefault="00223AC9" w:rsidP="0048537B">
      <w:pPr>
        <w:pStyle w:val="NormalWeb"/>
        <w:shd w:val="clear" w:color="auto" w:fill="FFFFFF"/>
        <w:spacing w:after="0" w:afterAutospacing="0"/>
        <w:rPr>
          <w:sz w:val="26"/>
          <w:szCs w:val="26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Discussion and Review Questions:</w:t>
      </w:r>
    </w:p>
    <w:p w14:paraId="01B78509" w14:textId="38AC58DF" w:rsidR="00AF7CF5" w:rsidRDefault="00184348" w:rsidP="00F776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 few stories and places where God used failures in the Bible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>Where has God used failure</w:t>
      </w:r>
      <w:r w:rsidR="0048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your life or the lives of those you love? </w:t>
      </w:r>
    </w:p>
    <w:p w14:paraId="3DE45966" w14:textId="77777777" w:rsidR="00F42581" w:rsidRDefault="00F42581" w:rsidP="00F4258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F5EB8A2" w14:textId="01D77740" w:rsidR="00F42581" w:rsidRDefault="00F42581" w:rsidP="00F42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</w:t>
      </w:r>
      <w:r>
        <w:rPr>
          <w:rFonts w:ascii="Times New Roman" w:hAnsi="Times New Roman" w:cs="Times New Roman"/>
          <w:sz w:val="28"/>
          <w:szCs w:val="28"/>
        </w:rPr>
        <w:t xml:space="preserve">ere in the Old Testament does God promise to bless the nations? </w:t>
      </w:r>
    </w:p>
    <w:p w14:paraId="362A8119" w14:textId="77777777" w:rsidR="00F42581" w:rsidRPr="00F42581" w:rsidRDefault="00F42581" w:rsidP="00F42581">
      <w:pPr>
        <w:rPr>
          <w:rFonts w:ascii="Times New Roman" w:hAnsi="Times New Roman" w:cs="Times New Roman"/>
          <w:sz w:val="28"/>
          <w:szCs w:val="28"/>
        </w:rPr>
      </w:pPr>
    </w:p>
    <w:p w14:paraId="2E5AA37B" w14:textId="5E5D012F" w:rsidR="00F42581" w:rsidRDefault="00F42581" w:rsidP="00F42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Romans 9:1-3. With such a heart for the Jewish people do you think that Paul was disappointed with His calling to evangelize </w:t>
      </w:r>
      <w:r w:rsidR="0048537B">
        <w:rPr>
          <w:rFonts w:ascii="Times New Roman" w:hAnsi="Times New Roman" w:cs="Times New Roman"/>
          <w:sz w:val="28"/>
          <w:szCs w:val="28"/>
        </w:rPr>
        <w:t>the G</w:t>
      </w:r>
      <w:r>
        <w:rPr>
          <w:rFonts w:ascii="Times New Roman" w:hAnsi="Times New Roman" w:cs="Times New Roman"/>
          <w:sz w:val="28"/>
          <w:szCs w:val="28"/>
        </w:rPr>
        <w:t>entile</w:t>
      </w:r>
      <w:r w:rsidR="004853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? How did Paul understand his role in ministry? </w:t>
      </w:r>
    </w:p>
    <w:p w14:paraId="2E84A418" w14:textId="3197F9E5" w:rsidR="00F42581" w:rsidRPr="00F42581" w:rsidRDefault="00F42581" w:rsidP="00F42581">
      <w:pPr>
        <w:rPr>
          <w:rFonts w:ascii="Times New Roman" w:hAnsi="Times New Roman" w:cs="Times New Roman"/>
          <w:sz w:val="28"/>
          <w:szCs w:val="28"/>
        </w:rPr>
      </w:pPr>
      <w:r w:rsidRPr="00F425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10CA4" w14:textId="347D3915" w:rsidR="00F42581" w:rsidRDefault="00F42581" w:rsidP="00F776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Paul mean that Israel will become “jealous”? What does this teach us about “jealousy”? Could someone clearly see and come to envy </w:t>
      </w:r>
      <w:r w:rsidR="00752142">
        <w:rPr>
          <w:rFonts w:ascii="Times New Roman" w:hAnsi="Times New Roman" w:cs="Times New Roman"/>
          <w:sz w:val="28"/>
          <w:szCs w:val="28"/>
        </w:rPr>
        <w:t>the benefits of the gospel in your life</w:t>
      </w:r>
      <w:proofErr w:type="gramStart"/>
      <w:r w:rsidR="00752142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</w:p>
    <w:p w14:paraId="177E51AB" w14:textId="77777777" w:rsidR="00F42581" w:rsidRPr="00F42581" w:rsidRDefault="00F42581" w:rsidP="00F42581">
      <w:pPr>
        <w:rPr>
          <w:rFonts w:ascii="Times New Roman" w:hAnsi="Times New Roman" w:cs="Times New Roman"/>
          <w:sz w:val="28"/>
          <w:szCs w:val="28"/>
        </w:rPr>
      </w:pPr>
    </w:p>
    <w:p w14:paraId="41674615" w14:textId="66EB366B" w:rsidR="00F7764D" w:rsidRDefault="00752142" w:rsidP="004853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2142">
        <w:rPr>
          <w:rFonts w:ascii="Times New Roman" w:hAnsi="Times New Roman" w:cs="Times New Roman" w:hint="eastAsia"/>
          <w:sz w:val="28"/>
          <w:szCs w:val="28"/>
        </w:rPr>
        <w:t>How does Paul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52142">
        <w:rPr>
          <w:rFonts w:ascii="Times New Roman" w:hAnsi="Times New Roman" w:cs="Times New Roman" w:hint="eastAsia"/>
          <w:sz w:val="28"/>
          <w:szCs w:val="28"/>
        </w:rPr>
        <w:t>s illustration</w:t>
      </w:r>
      <w:r>
        <w:rPr>
          <w:rFonts w:ascii="Times New Roman" w:hAnsi="Times New Roman" w:cs="Times New Roman"/>
          <w:sz w:val="28"/>
          <w:szCs w:val="28"/>
        </w:rPr>
        <w:t>s in these verses (lump of dough or olive tree)</w:t>
      </w:r>
      <w:r w:rsidRPr="00752142">
        <w:rPr>
          <w:rFonts w:ascii="Times New Roman" w:hAnsi="Times New Roman" w:cs="Times New Roman" w:hint="eastAsia"/>
          <w:sz w:val="28"/>
          <w:szCs w:val="28"/>
        </w:rPr>
        <w:t xml:space="preserve"> increase your awareness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2">
        <w:rPr>
          <w:rFonts w:ascii="Times New Roman" w:hAnsi="Times New Roman" w:cs="Times New Roman" w:hint="eastAsia"/>
          <w:sz w:val="28"/>
          <w:szCs w:val="28"/>
        </w:rPr>
        <w:t>God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52142">
        <w:rPr>
          <w:rFonts w:ascii="Times New Roman" w:hAnsi="Times New Roman" w:cs="Times New Roman" w:hint="eastAsia"/>
          <w:sz w:val="28"/>
          <w:szCs w:val="28"/>
        </w:rPr>
        <w:t>s grac</w:t>
      </w:r>
      <w:r>
        <w:rPr>
          <w:rFonts w:ascii="Times New Roman" w:hAnsi="Times New Roman" w:cs="Times New Roman"/>
          <w:sz w:val="28"/>
          <w:szCs w:val="28"/>
        </w:rPr>
        <w:t>ious plan</w:t>
      </w:r>
      <w:proofErr w:type="gramStart"/>
      <w:r w:rsidRPr="00752142">
        <w:rPr>
          <w:rFonts w:ascii="Times New Roman" w:hAnsi="Times New Roman" w:cs="Times New Roman" w:hint="eastAsia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How does the olive tree example help you to live the Christian life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</w:p>
    <w:p w14:paraId="01163141" w14:textId="77777777" w:rsidR="0048537B" w:rsidRPr="0048537B" w:rsidRDefault="0048537B" w:rsidP="004853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4FD013" w14:textId="1AB8588F" w:rsidR="00775515" w:rsidRPr="0048537B" w:rsidRDefault="0048537B" w:rsidP="007755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must we remember both the kindness and the severity of God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>
        <w:rPr>
          <w:rFonts w:ascii="Times New Roman" w:hAnsi="Times New Roman" w:cs="Times New Roman"/>
          <w:sz w:val="28"/>
          <w:szCs w:val="28"/>
        </w:rPr>
        <w:t>What would go wrong in your life if you emphasized one to the exclusion of the other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sectPr w:rsidR="00775515" w:rsidRPr="0048537B">
      <w:pgSz w:w="12240" w:h="15840"/>
      <w:pgMar w:top="864" w:right="1440" w:bottom="86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083261"/>
    <w:multiLevelType w:val="hybridMultilevel"/>
    <w:tmpl w:val="3C1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0F8B"/>
    <w:multiLevelType w:val="hybridMultilevel"/>
    <w:tmpl w:val="DF6CD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D4924"/>
    <w:multiLevelType w:val="hybridMultilevel"/>
    <w:tmpl w:val="46269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A1289"/>
    <w:multiLevelType w:val="hybridMultilevel"/>
    <w:tmpl w:val="9448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91C79"/>
    <w:multiLevelType w:val="hybridMultilevel"/>
    <w:tmpl w:val="0642753A"/>
    <w:lvl w:ilvl="0" w:tplc="D738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77BEB"/>
    <w:multiLevelType w:val="hybridMultilevel"/>
    <w:tmpl w:val="77682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D6"/>
    <w:rsid w:val="00004FC6"/>
    <w:rsid w:val="0003309C"/>
    <w:rsid w:val="00036A43"/>
    <w:rsid w:val="000A6FFD"/>
    <w:rsid w:val="000B07BC"/>
    <w:rsid w:val="000B760A"/>
    <w:rsid w:val="000B76DF"/>
    <w:rsid w:val="000C2E95"/>
    <w:rsid w:val="000C5D2B"/>
    <w:rsid w:val="000D251F"/>
    <w:rsid w:val="000F441E"/>
    <w:rsid w:val="000F44F4"/>
    <w:rsid w:val="001064E5"/>
    <w:rsid w:val="00122E25"/>
    <w:rsid w:val="00132362"/>
    <w:rsid w:val="00145FB2"/>
    <w:rsid w:val="00163054"/>
    <w:rsid w:val="00176E7C"/>
    <w:rsid w:val="00184348"/>
    <w:rsid w:val="001B3A25"/>
    <w:rsid w:val="001F4E97"/>
    <w:rsid w:val="00212AF2"/>
    <w:rsid w:val="00215952"/>
    <w:rsid w:val="00223AC9"/>
    <w:rsid w:val="002250DC"/>
    <w:rsid w:val="00236C56"/>
    <w:rsid w:val="002579F3"/>
    <w:rsid w:val="00260C67"/>
    <w:rsid w:val="002808FA"/>
    <w:rsid w:val="002A2190"/>
    <w:rsid w:val="002B4606"/>
    <w:rsid w:val="002C4226"/>
    <w:rsid w:val="002D7860"/>
    <w:rsid w:val="002D7B4A"/>
    <w:rsid w:val="002F38F9"/>
    <w:rsid w:val="0031183B"/>
    <w:rsid w:val="0031507B"/>
    <w:rsid w:val="003157AD"/>
    <w:rsid w:val="00340CDF"/>
    <w:rsid w:val="00353978"/>
    <w:rsid w:val="0036571F"/>
    <w:rsid w:val="0037076F"/>
    <w:rsid w:val="003952B5"/>
    <w:rsid w:val="003B7D4E"/>
    <w:rsid w:val="003E4929"/>
    <w:rsid w:val="003F6B72"/>
    <w:rsid w:val="004053D9"/>
    <w:rsid w:val="00421274"/>
    <w:rsid w:val="004260F1"/>
    <w:rsid w:val="00447FC4"/>
    <w:rsid w:val="0048537B"/>
    <w:rsid w:val="004903E3"/>
    <w:rsid w:val="004A5FF2"/>
    <w:rsid w:val="004B387F"/>
    <w:rsid w:val="004E64AA"/>
    <w:rsid w:val="004F1B07"/>
    <w:rsid w:val="004F4877"/>
    <w:rsid w:val="00514194"/>
    <w:rsid w:val="00520EBC"/>
    <w:rsid w:val="00564A67"/>
    <w:rsid w:val="0057170E"/>
    <w:rsid w:val="005726A9"/>
    <w:rsid w:val="00586427"/>
    <w:rsid w:val="00592ADB"/>
    <w:rsid w:val="00595AE0"/>
    <w:rsid w:val="005C0E93"/>
    <w:rsid w:val="005C1056"/>
    <w:rsid w:val="005C1B77"/>
    <w:rsid w:val="00612A72"/>
    <w:rsid w:val="00632C6D"/>
    <w:rsid w:val="00642C09"/>
    <w:rsid w:val="006572B2"/>
    <w:rsid w:val="00670ED4"/>
    <w:rsid w:val="00683FE4"/>
    <w:rsid w:val="00693214"/>
    <w:rsid w:val="006A7E27"/>
    <w:rsid w:val="00707286"/>
    <w:rsid w:val="00723F8F"/>
    <w:rsid w:val="00747A97"/>
    <w:rsid w:val="00752142"/>
    <w:rsid w:val="007522D7"/>
    <w:rsid w:val="00767031"/>
    <w:rsid w:val="00775515"/>
    <w:rsid w:val="00783C72"/>
    <w:rsid w:val="00787B8B"/>
    <w:rsid w:val="007B3850"/>
    <w:rsid w:val="007B7B4C"/>
    <w:rsid w:val="007D16C5"/>
    <w:rsid w:val="007E3669"/>
    <w:rsid w:val="007F1824"/>
    <w:rsid w:val="00804CC6"/>
    <w:rsid w:val="00813E8B"/>
    <w:rsid w:val="00817523"/>
    <w:rsid w:val="0083737E"/>
    <w:rsid w:val="00865FD6"/>
    <w:rsid w:val="00867980"/>
    <w:rsid w:val="0088127B"/>
    <w:rsid w:val="008837DD"/>
    <w:rsid w:val="008845EB"/>
    <w:rsid w:val="008A20C2"/>
    <w:rsid w:val="008D756D"/>
    <w:rsid w:val="008E638C"/>
    <w:rsid w:val="008F4144"/>
    <w:rsid w:val="0094392E"/>
    <w:rsid w:val="0096529D"/>
    <w:rsid w:val="00972897"/>
    <w:rsid w:val="009871E6"/>
    <w:rsid w:val="00991F9B"/>
    <w:rsid w:val="009A4131"/>
    <w:rsid w:val="009B503B"/>
    <w:rsid w:val="009C4454"/>
    <w:rsid w:val="009C6D9B"/>
    <w:rsid w:val="009C6DD4"/>
    <w:rsid w:val="009F455F"/>
    <w:rsid w:val="00A105C2"/>
    <w:rsid w:val="00A32AF4"/>
    <w:rsid w:val="00A3455A"/>
    <w:rsid w:val="00A37039"/>
    <w:rsid w:val="00A63330"/>
    <w:rsid w:val="00A75A00"/>
    <w:rsid w:val="00A93A5E"/>
    <w:rsid w:val="00AA6677"/>
    <w:rsid w:val="00AC5A85"/>
    <w:rsid w:val="00AD1786"/>
    <w:rsid w:val="00AD30F6"/>
    <w:rsid w:val="00AF4840"/>
    <w:rsid w:val="00AF5133"/>
    <w:rsid w:val="00AF5BF0"/>
    <w:rsid w:val="00AF7CF5"/>
    <w:rsid w:val="00B10975"/>
    <w:rsid w:val="00B12F3E"/>
    <w:rsid w:val="00B149F5"/>
    <w:rsid w:val="00B358D2"/>
    <w:rsid w:val="00B35F03"/>
    <w:rsid w:val="00B37CE3"/>
    <w:rsid w:val="00B470C9"/>
    <w:rsid w:val="00B73B7F"/>
    <w:rsid w:val="00B8169C"/>
    <w:rsid w:val="00B92AEC"/>
    <w:rsid w:val="00BA1611"/>
    <w:rsid w:val="00BB431E"/>
    <w:rsid w:val="00BC3DD5"/>
    <w:rsid w:val="00BD7AE3"/>
    <w:rsid w:val="00BF261B"/>
    <w:rsid w:val="00BF2BD6"/>
    <w:rsid w:val="00C050CF"/>
    <w:rsid w:val="00C07C7C"/>
    <w:rsid w:val="00C134E2"/>
    <w:rsid w:val="00C16EC5"/>
    <w:rsid w:val="00C23BB2"/>
    <w:rsid w:val="00C25667"/>
    <w:rsid w:val="00C3084C"/>
    <w:rsid w:val="00C33CBA"/>
    <w:rsid w:val="00C76591"/>
    <w:rsid w:val="00C901D2"/>
    <w:rsid w:val="00CA3F58"/>
    <w:rsid w:val="00CB2E5E"/>
    <w:rsid w:val="00CC2E0A"/>
    <w:rsid w:val="00CC3A6E"/>
    <w:rsid w:val="00CE7C3F"/>
    <w:rsid w:val="00CF196C"/>
    <w:rsid w:val="00D07758"/>
    <w:rsid w:val="00D131FC"/>
    <w:rsid w:val="00D3496B"/>
    <w:rsid w:val="00D34AED"/>
    <w:rsid w:val="00D36B1C"/>
    <w:rsid w:val="00D47773"/>
    <w:rsid w:val="00D502D2"/>
    <w:rsid w:val="00D6082D"/>
    <w:rsid w:val="00D6091F"/>
    <w:rsid w:val="00D7765F"/>
    <w:rsid w:val="00D84061"/>
    <w:rsid w:val="00D87E35"/>
    <w:rsid w:val="00DA35BB"/>
    <w:rsid w:val="00DF13E9"/>
    <w:rsid w:val="00DF57C2"/>
    <w:rsid w:val="00E34C44"/>
    <w:rsid w:val="00E443C5"/>
    <w:rsid w:val="00E83836"/>
    <w:rsid w:val="00E865F5"/>
    <w:rsid w:val="00E86BDA"/>
    <w:rsid w:val="00EA79DE"/>
    <w:rsid w:val="00EB40A7"/>
    <w:rsid w:val="00EC73ED"/>
    <w:rsid w:val="00ED5D05"/>
    <w:rsid w:val="00F00E3F"/>
    <w:rsid w:val="00F077AE"/>
    <w:rsid w:val="00F11DDB"/>
    <w:rsid w:val="00F139D8"/>
    <w:rsid w:val="00F13CFD"/>
    <w:rsid w:val="00F42581"/>
    <w:rsid w:val="00F47C15"/>
    <w:rsid w:val="00F72815"/>
    <w:rsid w:val="00F734BD"/>
    <w:rsid w:val="00F7764D"/>
    <w:rsid w:val="00F83BA3"/>
    <w:rsid w:val="00F91110"/>
    <w:rsid w:val="00FA2B8C"/>
    <w:rsid w:val="00FA7D84"/>
    <w:rsid w:val="00FD4C73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789B4"/>
  <w15:chartTrackingRefBased/>
  <w15:docId w15:val="{A8D89E29-536B-4F9D-8A64-5BBE78B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NumberingSymbols">
    <w:name w:val="Numbering_Symbols"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rsid w:val="00AF4840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unhideWhenUsed/>
    <w:rsid w:val="005141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xt">
    <w:name w:val="text"/>
    <w:basedOn w:val="DefaultParagraphFont"/>
    <w:rsid w:val="00514194"/>
  </w:style>
  <w:style w:type="character" w:styleId="Hyperlink">
    <w:name w:val="Hyperlink"/>
    <w:basedOn w:val="DefaultParagraphFont"/>
    <w:uiPriority w:val="99"/>
    <w:unhideWhenUsed/>
    <w:rsid w:val="00514194"/>
    <w:rPr>
      <w:color w:val="0000FF"/>
      <w:u w:val="single"/>
    </w:rPr>
  </w:style>
  <w:style w:type="paragraph" w:customStyle="1" w:styleId="line">
    <w:name w:val="line"/>
    <w:basedOn w:val="Normal"/>
    <w:rsid w:val="005141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D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1807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Chancey Brown</dc:creator>
  <cp:keywords/>
  <dc:description/>
  <cp:lastModifiedBy>Chancey</cp:lastModifiedBy>
  <cp:revision>3</cp:revision>
  <cp:lastPrinted>2020-03-11T09:08:00Z</cp:lastPrinted>
  <dcterms:created xsi:type="dcterms:W3CDTF">2020-05-05T21:26:00Z</dcterms:created>
  <dcterms:modified xsi:type="dcterms:W3CDTF">2020-05-06T03:36:00Z</dcterms:modified>
</cp:coreProperties>
</file>