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C22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5D1C57" w:rsidRPr="008465C5" w:rsidRDefault="00E37656" w:rsidP="00A86CE6">
      <w:pPr>
        <w:tabs>
          <w:tab w:val="left" w:pos="6300"/>
        </w:tabs>
        <w:spacing w:after="200"/>
        <w:ind w:right="-99"/>
        <w:jc w:val="both"/>
        <w:rPr>
          <w:rFonts w:asciiTheme="minorHAnsi" w:hAnsiTheme="minorHAnsi"/>
          <w:szCs w:val="24"/>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250190</wp:posOffset>
                </wp:positionH>
                <wp:positionV relativeFrom="paragraph">
                  <wp:posOffset>934756</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2D004"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73.6pt" to="295.5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" strokecolor="black [3213]" strokeweight=".5pt"/>
            </w:pict>
          </mc:Fallback>
        </mc:AlternateContent>
      </w:r>
      <w:r w:rsidR="00226C8A" w:rsidRPr="00536C3E">
        <w:rPr>
          <w:rFonts w:asciiTheme="minorHAnsi" w:hAnsiTheme="minorHAnsi"/>
          <w:sz w:val="22"/>
          <w:szCs w:val="22"/>
        </w:rPr>
        <w:t xml:space="preserve">We warmly welcome </w:t>
      </w:r>
      <w:r w:rsidR="00226C8A">
        <w:rPr>
          <w:rFonts w:asciiTheme="minorHAnsi" w:hAnsiTheme="minorHAnsi"/>
          <w:sz w:val="22"/>
          <w:szCs w:val="22"/>
        </w:rPr>
        <w:t xml:space="preserve">you to the Prosperity Church Worship Service. We </w:t>
      </w:r>
      <w:r w:rsidR="00226C8A"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sidR="00226C8A">
        <w:rPr>
          <w:rFonts w:asciiTheme="minorHAnsi" w:hAnsiTheme="minorHAnsi"/>
          <w:sz w:val="22"/>
          <w:szCs w:val="22"/>
        </w:rPr>
        <w:t>know</w:t>
      </w:r>
      <w:r w:rsidR="00226C8A"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8465C5">
        <w:rPr>
          <w:rFonts w:asciiTheme="minorHAnsi" w:hAnsiTheme="minorHAnsi"/>
          <w:b/>
          <w:color w:val="1C1E21"/>
          <w:sz w:val="22"/>
          <w:szCs w:val="22"/>
        </w:rPr>
        <w:t xml:space="preserve">    </w:t>
      </w:r>
    </w:p>
    <w:p w:rsidR="005D1C57" w:rsidRPr="008140BF" w:rsidRDefault="005D1C57" w:rsidP="00A86CE6">
      <w:pPr>
        <w:spacing w:before="120" w:after="80"/>
        <w:ind w:right="-99"/>
        <w:jc w:val="both"/>
        <w:rPr>
          <w:rFonts w:asciiTheme="minorHAnsi" w:hAnsiTheme="minorHAnsi"/>
          <w:b/>
          <w:color w:val="1C1E21"/>
          <w:sz w:val="28"/>
          <w:szCs w:val="28"/>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A86CE6">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Pr>
          <w:rFonts w:asciiTheme="minorHAnsi" w:hAnsiTheme="minorHAnsi"/>
          <w:b/>
          <w:color w:val="1C1E21"/>
          <w:sz w:val="28"/>
          <w:szCs w:val="28"/>
        </w:rPr>
        <w:t>Sunda</w:t>
      </w:r>
      <w:r w:rsidRPr="008140BF">
        <w:rPr>
          <w:rFonts w:asciiTheme="minorHAnsi" w:hAnsiTheme="minorHAnsi"/>
          <w:b/>
          <w:color w:val="1C1E21"/>
          <w:sz w:val="28"/>
          <w:szCs w:val="28"/>
        </w:rPr>
        <w:t>y Morning Worship Service</w:t>
      </w:r>
    </w:p>
    <w:p w:rsidR="001035B4" w:rsidRDefault="005D1C57" w:rsidP="00A86CE6">
      <w:pPr>
        <w:ind w:right="-99"/>
        <w:jc w:val="both"/>
        <w:rPr>
          <w:rStyle w:val="Hyperlink"/>
          <w:rFonts w:asciiTheme="minorHAnsi" w:hAnsiTheme="minorHAnsi"/>
          <w:b/>
          <w:color w:val="auto"/>
          <w:sz w:val="16"/>
          <w:szCs w:val="16"/>
        </w:rPr>
      </w:pPr>
      <w:r w:rsidRPr="008140BF">
        <w:rPr>
          <w:rFonts w:asciiTheme="minorHAnsi" w:hAnsiTheme="minorHAnsi"/>
          <w:color w:val="1C1E21"/>
          <w:sz w:val="22"/>
          <w:szCs w:val="22"/>
        </w:rPr>
        <w:t>Prosperity’s on</w:t>
      </w:r>
      <w:r w:rsidR="00A86CE6">
        <w:rPr>
          <w:rFonts w:asciiTheme="minorHAnsi" w:hAnsiTheme="minorHAnsi"/>
          <w:color w:val="1C1E21"/>
          <w:sz w:val="22"/>
          <w:szCs w:val="22"/>
        </w:rPr>
        <w:t xml:space="preserve"> </w:t>
      </w:r>
      <w:r w:rsidRPr="008140BF">
        <w:rPr>
          <w:rFonts w:asciiTheme="minorHAnsi" w:hAnsiTheme="minorHAnsi"/>
          <w:color w:val="1C1E21"/>
          <w:sz w:val="22"/>
          <w:szCs w:val="22"/>
        </w:rPr>
        <w:t xml:space="preserve">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t>
      </w:r>
      <w:r w:rsidR="00A86CE6">
        <w:rPr>
          <w:rFonts w:asciiTheme="minorHAnsi" w:hAnsiTheme="minorHAnsi"/>
          <w:sz w:val="22"/>
          <w:szCs w:val="22"/>
        </w:rPr>
        <w:t xml:space="preserve">          </w:t>
      </w:r>
      <w:r w:rsidRPr="008140BF">
        <w:rPr>
          <w:rFonts w:asciiTheme="minorHAnsi" w:hAnsiTheme="minorHAnsi"/>
          <w:sz w:val="22"/>
          <w:szCs w:val="22"/>
        </w:rPr>
        <w:t xml:space="preserve">would like to view the service through our website check out </w:t>
      </w:r>
      <w:hyperlink r:id="rId12" w:tgtFrame="_blank" w:history="1">
        <w:r w:rsidRPr="008140BF">
          <w:rPr>
            <w:rStyle w:val="Hyperlink"/>
            <w:rFonts w:asciiTheme="minorHAnsi" w:hAnsiTheme="minorHAnsi"/>
            <w:color w:val="auto"/>
            <w:sz w:val="22"/>
            <w:szCs w:val="22"/>
          </w:rPr>
          <w:t>https://www.prosperitypca.com/worship-services</w:t>
        </w:r>
      </w:hyperlink>
      <w:r w:rsidR="000C6F4C">
        <w:rPr>
          <w:rFonts w:asciiTheme="minorHAnsi" w:hAnsiTheme="minorHAnsi"/>
          <w:sz w:val="22"/>
          <w:szCs w:val="22"/>
        </w:rPr>
        <w:t>  or</w:t>
      </w:r>
      <w:r w:rsidR="00F9229A">
        <w:rPr>
          <w:rFonts w:asciiTheme="minorHAnsi" w:hAnsiTheme="minorHAnsi"/>
          <w:sz w:val="22"/>
          <w:szCs w:val="22"/>
        </w:rPr>
        <w:t xml:space="preserve"> listen to the sermon audio at </w:t>
      </w:r>
      <w:r w:rsidR="009E186B">
        <w:rPr>
          <w:rFonts w:asciiTheme="minorHAnsi" w:hAnsiTheme="minorHAnsi"/>
          <w:sz w:val="22"/>
          <w:szCs w:val="22"/>
        </w:rPr>
        <w:t>Called to Contentment</w:t>
      </w:r>
      <w:r w:rsidR="00106227">
        <w:rPr>
          <w:rFonts w:asciiTheme="minorHAnsi" w:hAnsiTheme="minorHAnsi"/>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8465C5" w:rsidRPr="00C40A20" w:rsidRDefault="008465C5" w:rsidP="00A86CE6">
      <w:pPr>
        <w:spacing w:before="80"/>
        <w:ind w:left="270" w:right="-99"/>
        <w:jc w:val="center"/>
        <w:rPr>
          <w:rFonts w:asciiTheme="minorHAnsi" w:hAnsiTheme="minorHAnsi"/>
          <w:b/>
          <w:bCs/>
          <w:sz w:val="8"/>
          <w:szCs w:val="16"/>
        </w:rPr>
      </w:pPr>
    </w:p>
    <w:p w:rsidR="008465C5" w:rsidRDefault="00F04177" w:rsidP="00A86CE6">
      <w:pPr>
        <w:widowControl w:val="0"/>
        <w:tabs>
          <w:tab w:val="left" w:pos="1800"/>
          <w:tab w:val="left" w:pos="3690"/>
        </w:tabs>
        <w:overflowPunct w:val="0"/>
        <w:adjustRightInd w:val="0"/>
        <w:spacing w:before="340"/>
        <w:ind w:right="-99"/>
        <w:jc w:val="center"/>
        <w:rPr>
          <w:rFonts w:asciiTheme="minorHAnsi" w:hAnsiTheme="minorHAnsi"/>
          <w:b/>
          <w:sz w:val="28"/>
          <w:szCs w:val="28"/>
        </w:rPr>
      </w:pPr>
      <w:r>
        <w:rPr>
          <w:rFonts w:asciiTheme="minorHAnsi" w:hAnsiTheme="minorHAnsi" w:cstheme="minorHAnsi"/>
          <w:b/>
          <w:noProof/>
          <w:sz w:val="32"/>
          <w:szCs w:val="32"/>
        </w:rPr>
        <mc:AlternateContent>
          <mc:Choice Requires="wps">
            <w:drawing>
              <wp:anchor distT="0" distB="0" distL="114300" distR="114300" simplePos="0" relativeHeight="253457920" behindDoc="0" locked="0" layoutInCell="1" allowOverlap="1">
                <wp:simplePos x="0" y="0"/>
                <wp:positionH relativeFrom="column">
                  <wp:posOffset>-83319</wp:posOffset>
                </wp:positionH>
                <wp:positionV relativeFrom="paragraph">
                  <wp:posOffset>94080</wp:posOffset>
                </wp:positionV>
                <wp:extent cx="4328795" cy="3955983"/>
                <wp:effectExtent l="0" t="0" r="14605" b="26035"/>
                <wp:wrapNone/>
                <wp:docPr id="10" name="Rectangle 10"/>
                <wp:cNvGraphicFramePr/>
                <a:graphic xmlns:a="http://schemas.openxmlformats.org/drawingml/2006/main">
                  <a:graphicData uri="http://schemas.microsoft.com/office/word/2010/wordprocessingShape">
                    <wps:wsp>
                      <wps:cNvSpPr/>
                      <wps:spPr>
                        <a:xfrm>
                          <a:off x="0" y="0"/>
                          <a:ext cx="4328795" cy="395598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EAF7D" id="Rectangle 10" o:spid="_x0000_s1026" style="position:absolute;margin-left:-6.55pt;margin-top:7.4pt;width:340.85pt;height:311.5pt;z-index:2534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" filled="f" strokecolor="#243f60 [1604]" strokeweight="1pt"/>
            </w:pict>
          </mc:Fallback>
        </mc:AlternateContent>
      </w:r>
      <w:r w:rsidR="00A86CE6">
        <w:rPr>
          <w:rFonts w:asciiTheme="minorHAnsi" w:hAnsiTheme="minorHAnsi" w:cstheme="minorHAnsi"/>
          <w:b/>
          <w:noProof/>
          <w:sz w:val="32"/>
          <w:szCs w:val="32"/>
        </w:rPr>
        <mc:AlternateContent>
          <mc:Choice Requires="wps">
            <w:drawing>
              <wp:anchor distT="0" distB="0" distL="114300" distR="114300" simplePos="0" relativeHeight="253469184" behindDoc="0" locked="0" layoutInCell="1" allowOverlap="1">
                <wp:simplePos x="0" y="0"/>
                <wp:positionH relativeFrom="column">
                  <wp:posOffset>36608</wp:posOffset>
                </wp:positionH>
                <wp:positionV relativeFrom="paragraph">
                  <wp:posOffset>212965</wp:posOffset>
                </wp:positionV>
                <wp:extent cx="1484630" cy="981710"/>
                <wp:effectExtent l="0" t="0" r="20320" b="27940"/>
                <wp:wrapNone/>
                <wp:docPr id="5" name="Rectangle 5"/>
                <wp:cNvGraphicFramePr/>
                <a:graphic xmlns:a="http://schemas.openxmlformats.org/drawingml/2006/main">
                  <a:graphicData uri="http://schemas.microsoft.com/office/word/2010/wordprocessingShape">
                    <wps:wsp>
                      <wps:cNvSpPr/>
                      <wps:spPr>
                        <a:xfrm>
                          <a:off x="0" y="0"/>
                          <a:ext cx="1484630" cy="98171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B8F217" id="Rectangle 5" o:spid="_x0000_s1026" style="position:absolute;margin-left:2.9pt;margin-top:16.75pt;width:116.9pt;height:77.3pt;z-index:2534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" filled="f" strokecolor="#243f60 [1604]" strokeweight=".5pt"/>
            </w:pict>
          </mc:Fallback>
        </mc:AlternateContent>
      </w:r>
      <w:r w:rsidR="005E295A" w:rsidRPr="005E295A">
        <w:rPr>
          <w:rFonts w:asciiTheme="minorHAnsi" w:hAnsiTheme="minorHAnsi"/>
          <w:b/>
          <w:noProof/>
          <w:sz w:val="28"/>
          <w:szCs w:val="28"/>
        </w:rPr>
        <w:drawing>
          <wp:anchor distT="0" distB="0" distL="114300" distR="114300" simplePos="0" relativeHeight="253460992" behindDoc="0" locked="0" layoutInCell="1" allowOverlap="1">
            <wp:simplePos x="0" y="0"/>
            <wp:positionH relativeFrom="column">
              <wp:posOffset>37818</wp:posOffset>
            </wp:positionH>
            <wp:positionV relativeFrom="paragraph">
              <wp:posOffset>213360</wp:posOffset>
            </wp:positionV>
            <wp:extent cx="1484630" cy="981710"/>
            <wp:effectExtent l="0" t="0" r="1270" b="8890"/>
            <wp:wrapThrough wrapText="bothSides">
              <wp:wrapPolygon edited="0">
                <wp:start x="0" y="0"/>
                <wp:lineTo x="0" y="21376"/>
                <wp:lineTo x="21341" y="21376"/>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463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95A" w:rsidRPr="005E295A">
        <w:rPr>
          <w:rFonts w:asciiTheme="minorHAnsi" w:hAnsiTheme="minorHAnsi"/>
          <w:b/>
          <w:sz w:val="28"/>
          <w:szCs w:val="28"/>
        </w:rPr>
        <w:t xml:space="preserve"> </w:t>
      </w:r>
      <w:r w:rsidR="005F669A">
        <w:rPr>
          <w:rFonts w:asciiTheme="minorHAnsi" w:hAnsiTheme="minorHAnsi"/>
          <w:b/>
          <w:sz w:val="28"/>
          <w:szCs w:val="28"/>
        </w:rPr>
        <w:t xml:space="preserve"> </w:t>
      </w:r>
      <w:r w:rsidR="00E027D1">
        <w:rPr>
          <w:rFonts w:asciiTheme="minorHAnsi" w:hAnsiTheme="minorHAnsi"/>
          <w:b/>
          <w:sz w:val="28"/>
          <w:szCs w:val="28"/>
        </w:rPr>
        <w:t xml:space="preserve"> </w:t>
      </w:r>
      <w:r w:rsidR="008465C5" w:rsidRPr="000C3F5C">
        <w:rPr>
          <w:rFonts w:asciiTheme="minorHAnsi" w:hAnsiTheme="minorHAnsi"/>
          <w:b/>
          <w:sz w:val="28"/>
          <w:szCs w:val="28"/>
        </w:rPr>
        <w:t>October</w:t>
      </w:r>
      <w:r w:rsidR="008465C5">
        <w:rPr>
          <w:rFonts w:asciiTheme="minorHAnsi" w:hAnsiTheme="minorHAnsi"/>
          <w:b/>
          <w:sz w:val="28"/>
          <w:szCs w:val="28"/>
        </w:rPr>
        <w:t xml:space="preserve"> is Missions Month</w:t>
      </w:r>
    </w:p>
    <w:p w:rsidR="008465C5" w:rsidRDefault="00D36ADE" w:rsidP="00A86CE6">
      <w:pPr>
        <w:widowControl w:val="0"/>
        <w:tabs>
          <w:tab w:val="left" w:pos="1800"/>
          <w:tab w:val="left" w:pos="3690"/>
        </w:tabs>
        <w:overflowPunct w:val="0"/>
        <w:adjustRightInd w:val="0"/>
        <w:ind w:right="-99"/>
        <w:jc w:val="center"/>
        <w:rPr>
          <w:rFonts w:asciiTheme="minorHAnsi" w:hAnsiTheme="minorHAnsi"/>
          <w:b/>
          <w:sz w:val="28"/>
          <w:szCs w:val="28"/>
        </w:rPr>
      </w:pPr>
      <w:r>
        <w:rPr>
          <w:rFonts w:asciiTheme="minorHAnsi" w:hAnsiTheme="minorHAnsi"/>
          <w:b/>
          <w:sz w:val="28"/>
          <w:szCs w:val="28"/>
        </w:rPr>
        <w:t xml:space="preserve">  </w:t>
      </w:r>
      <w:r w:rsidR="008465C5">
        <w:rPr>
          <w:rFonts w:asciiTheme="minorHAnsi" w:hAnsiTheme="minorHAnsi"/>
          <w:b/>
          <w:sz w:val="28"/>
          <w:szCs w:val="28"/>
        </w:rPr>
        <w:t>at Prosperity Church.</w:t>
      </w:r>
    </w:p>
    <w:p w:rsidR="005E295A" w:rsidRDefault="00F04177" w:rsidP="00A86CE6">
      <w:pPr>
        <w:shd w:val="clear" w:color="auto" w:fill="FAFAFA"/>
        <w:ind w:left="547" w:right="-99"/>
        <w:jc w:val="both"/>
        <w:rPr>
          <w:rFonts w:asciiTheme="minorHAnsi" w:hAnsiTheme="minorHAnsi" w:cs="Helvetica"/>
          <w:b/>
          <w:sz w:val="22"/>
          <w:szCs w:val="22"/>
        </w:rPr>
      </w:pPr>
      <w:r>
        <w:rPr>
          <w:rFonts w:asciiTheme="minorHAnsi" w:hAnsiTheme="minorHAnsi" w:cs="Helvetica"/>
          <w:b/>
          <w:sz w:val="22"/>
          <w:szCs w:val="22"/>
        </w:rPr>
        <w:t xml:space="preserve">   </w:t>
      </w:r>
      <w:r w:rsidR="00D16272">
        <w:rPr>
          <w:rFonts w:asciiTheme="minorHAnsi" w:hAnsiTheme="minorHAnsi" w:cs="Helvetica"/>
          <w:b/>
          <w:sz w:val="22"/>
          <w:szCs w:val="22"/>
        </w:rPr>
        <w:t xml:space="preserve">     </w:t>
      </w:r>
      <w:r w:rsidR="005E295A">
        <w:rPr>
          <w:rFonts w:asciiTheme="minorHAnsi" w:hAnsiTheme="minorHAnsi" w:cs="Helvetica"/>
          <w:b/>
          <w:sz w:val="22"/>
          <w:szCs w:val="22"/>
        </w:rPr>
        <w:t xml:space="preserve">       </w:t>
      </w:r>
      <w:r w:rsidR="00D16272">
        <w:rPr>
          <w:rFonts w:asciiTheme="minorHAnsi" w:hAnsiTheme="minorHAnsi" w:cs="Helvetica"/>
          <w:b/>
          <w:sz w:val="22"/>
          <w:szCs w:val="22"/>
        </w:rPr>
        <w:t xml:space="preserve">   </w:t>
      </w:r>
      <w:r w:rsidR="005E295A">
        <w:rPr>
          <w:rFonts w:asciiTheme="minorHAnsi" w:hAnsiTheme="minorHAnsi" w:cs="Helvetica"/>
          <w:b/>
          <w:sz w:val="22"/>
          <w:szCs w:val="22"/>
        </w:rPr>
        <w:t xml:space="preserve">Pray for our missionaries </w:t>
      </w:r>
    </w:p>
    <w:p w:rsidR="005E295A" w:rsidRPr="005E295A" w:rsidRDefault="00F04177" w:rsidP="00A86CE6">
      <w:pPr>
        <w:shd w:val="clear" w:color="auto" w:fill="FAFAFA"/>
        <w:ind w:left="547" w:right="-99"/>
        <w:jc w:val="both"/>
        <w:rPr>
          <w:rFonts w:asciiTheme="minorHAnsi" w:hAnsiTheme="minorHAnsi" w:cs="Helvetica"/>
          <w:b/>
          <w:sz w:val="20"/>
        </w:rPr>
      </w:pPr>
      <w:r>
        <w:rPr>
          <w:rFonts w:asciiTheme="minorHAnsi" w:hAnsiTheme="minorHAnsi" w:cs="Helvetica"/>
          <w:b/>
          <w:sz w:val="20"/>
        </w:rPr>
        <w:t xml:space="preserve">       </w:t>
      </w:r>
      <w:r w:rsidR="000D0E57">
        <w:rPr>
          <w:rFonts w:asciiTheme="minorHAnsi" w:hAnsiTheme="minorHAnsi" w:cs="Helvetica"/>
          <w:b/>
          <w:sz w:val="20"/>
        </w:rPr>
        <w:t xml:space="preserve">  </w:t>
      </w:r>
      <w:r w:rsidR="005E295A" w:rsidRPr="005E295A">
        <w:rPr>
          <w:rFonts w:asciiTheme="minorHAnsi" w:hAnsiTheme="minorHAnsi" w:cs="Helvetica"/>
          <w:b/>
          <w:sz w:val="20"/>
        </w:rPr>
        <w:t>Larry and Sandy Rockwell – Huaraz, Peru</w:t>
      </w:r>
    </w:p>
    <w:p w:rsidR="00D16272" w:rsidRPr="00D16272" w:rsidRDefault="00D16272" w:rsidP="00A86CE6">
      <w:pPr>
        <w:widowControl w:val="0"/>
        <w:tabs>
          <w:tab w:val="left" w:pos="1800"/>
          <w:tab w:val="left" w:pos="3690"/>
        </w:tabs>
        <w:overflowPunct w:val="0"/>
        <w:adjustRightInd w:val="0"/>
        <w:ind w:right="-99"/>
        <w:jc w:val="center"/>
        <w:rPr>
          <w:rFonts w:asciiTheme="minorHAnsi" w:hAnsiTheme="minorHAnsi"/>
          <w:b/>
          <w:sz w:val="16"/>
          <w:szCs w:val="16"/>
        </w:rPr>
      </w:pPr>
    </w:p>
    <w:p w:rsidR="005E295A" w:rsidRPr="00F04177" w:rsidRDefault="00371F2E" w:rsidP="00A86CE6">
      <w:pPr>
        <w:autoSpaceDE w:val="0"/>
        <w:autoSpaceDN w:val="0"/>
        <w:adjustRightInd w:val="0"/>
        <w:ind w:right="-99"/>
        <w:jc w:val="both"/>
        <w:rPr>
          <w:rFonts w:ascii="Calibri" w:eastAsiaTheme="minorHAnsi" w:hAnsi="Calibri" w:cs="Calibri"/>
          <w:sz w:val="22"/>
          <w:szCs w:val="22"/>
        </w:rPr>
      </w:pPr>
      <w:r w:rsidRPr="00F04177">
        <w:rPr>
          <w:rFonts w:ascii="Calibri" w:eastAsiaTheme="minorHAnsi" w:hAnsi="Calibri" w:cs="Calibri"/>
          <w:sz w:val="22"/>
          <w:szCs w:val="22"/>
        </w:rPr>
        <w:t>“</w:t>
      </w:r>
      <w:r w:rsidR="006035C2" w:rsidRPr="00F04177">
        <w:rPr>
          <w:rFonts w:ascii="Calibri" w:eastAsiaTheme="minorHAnsi" w:hAnsi="Calibri" w:cs="Calibri"/>
          <w:sz w:val="22"/>
          <w:szCs w:val="22"/>
        </w:rPr>
        <w:t>W</w:t>
      </w:r>
      <w:r w:rsidR="005E295A" w:rsidRPr="00F04177">
        <w:rPr>
          <w:rFonts w:ascii="Calibri" w:eastAsiaTheme="minorHAnsi" w:hAnsi="Calibri" w:cs="Calibri"/>
          <w:sz w:val="22"/>
          <w:szCs w:val="22"/>
        </w:rPr>
        <w:t>e continue in quarantine</w:t>
      </w:r>
      <w:r w:rsidR="006035C2" w:rsidRPr="00F04177">
        <w:rPr>
          <w:rFonts w:ascii="Calibri" w:eastAsiaTheme="minorHAnsi" w:hAnsi="Calibri" w:cs="Calibri"/>
          <w:sz w:val="22"/>
          <w:szCs w:val="22"/>
        </w:rPr>
        <w:t xml:space="preserve"> in Huaraz</w:t>
      </w:r>
      <w:r w:rsidR="005E295A" w:rsidRPr="00F04177">
        <w:rPr>
          <w:rFonts w:ascii="Calibri" w:eastAsiaTheme="minorHAnsi" w:hAnsi="Calibri" w:cs="Calibri"/>
          <w:sz w:val="22"/>
          <w:szCs w:val="22"/>
        </w:rPr>
        <w:t>. This means that there is still an eight o’clock curf</w:t>
      </w:r>
      <w:r w:rsidR="006035C2" w:rsidRPr="00F04177">
        <w:rPr>
          <w:rFonts w:ascii="Calibri" w:eastAsiaTheme="minorHAnsi" w:hAnsi="Calibri" w:cs="Calibri"/>
          <w:sz w:val="22"/>
          <w:szCs w:val="22"/>
        </w:rPr>
        <w:t xml:space="preserve">ew and no one can be out </w:t>
      </w:r>
      <w:r w:rsidR="005E295A" w:rsidRPr="00F04177">
        <w:rPr>
          <w:rFonts w:ascii="Calibri" w:eastAsiaTheme="minorHAnsi" w:hAnsi="Calibri" w:cs="Calibri"/>
          <w:sz w:val="22"/>
          <w:szCs w:val="22"/>
        </w:rPr>
        <w:t xml:space="preserve">on Sundays. Also travel restrictions are still in place. This is particularly frustrating as it had made it impossible to get into the villages or for Larry to go to Yanama. </w:t>
      </w:r>
      <w:r w:rsidR="006035C2" w:rsidRPr="00F04177">
        <w:rPr>
          <w:rFonts w:ascii="Calibri" w:eastAsiaTheme="minorHAnsi" w:hAnsi="Calibri" w:cs="Calibri"/>
          <w:sz w:val="22"/>
          <w:szCs w:val="22"/>
        </w:rPr>
        <w:t>S</w:t>
      </w:r>
      <w:r w:rsidRPr="00F04177">
        <w:rPr>
          <w:rFonts w:ascii="Calibri" w:eastAsiaTheme="minorHAnsi" w:hAnsi="Calibri" w:cs="Calibri"/>
          <w:sz w:val="22"/>
          <w:szCs w:val="22"/>
        </w:rPr>
        <w:t>chools will remain closed.</w:t>
      </w:r>
    </w:p>
    <w:p w:rsidR="005E295A" w:rsidRPr="00F04177" w:rsidRDefault="005E295A" w:rsidP="00A86CE6">
      <w:pPr>
        <w:autoSpaceDE w:val="0"/>
        <w:autoSpaceDN w:val="0"/>
        <w:adjustRightInd w:val="0"/>
        <w:ind w:right="-99"/>
        <w:jc w:val="both"/>
        <w:rPr>
          <w:rFonts w:ascii="Calibri" w:eastAsiaTheme="minorHAnsi" w:hAnsi="Calibri" w:cs="Calibri"/>
          <w:sz w:val="22"/>
          <w:szCs w:val="22"/>
        </w:rPr>
      </w:pPr>
      <w:r w:rsidRPr="00F04177">
        <w:rPr>
          <w:rFonts w:ascii="Calibri" w:eastAsiaTheme="minorHAnsi" w:hAnsi="Calibri" w:cs="Calibri"/>
          <w:sz w:val="22"/>
          <w:szCs w:val="22"/>
        </w:rPr>
        <w:t>Thankfully, we were able to get special permission from the police to travel to Lima in order for Sandy to see a rheumatologist to get an evaluation and diagnosis regarding her ongoing severe head pain. She had the temporal artery biopsy and the results were negative for Giant Cell Arteritis which made this the next step. After several more tests and referrals, the ultimate diagnosis is Lupus, which is an autoimmune disorder. She has started on medication which takes about a month for any relief to take place. There are a wide range of symptoms to include severe head pain, joint and muscle pain as well as fatigue, dry mouth and dry eyes to name a few. We are thankful for the way God provided a super doctor and safety in our travels.</w:t>
      </w:r>
      <w:r w:rsidR="00371F2E" w:rsidRPr="00F04177">
        <w:rPr>
          <w:rFonts w:ascii="Calibri" w:eastAsiaTheme="minorHAnsi" w:hAnsi="Calibri" w:cs="Calibri"/>
          <w:sz w:val="22"/>
          <w:szCs w:val="22"/>
        </w:rPr>
        <w:t>”</w:t>
      </w:r>
      <w:r w:rsidR="00E37656" w:rsidRPr="00F04177">
        <w:rPr>
          <w:rFonts w:ascii="Calibri" w:eastAsiaTheme="minorHAnsi" w:hAnsi="Calibri" w:cs="Calibri"/>
          <w:sz w:val="22"/>
          <w:szCs w:val="22"/>
        </w:rPr>
        <w:t xml:space="preserve"> Please pray for Sandy.</w:t>
      </w:r>
    </w:p>
    <w:p w:rsidR="00270AB9" w:rsidRPr="00F04177" w:rsidRDefault="006035C2" w:rsidP="00A86CE6">
      <w:pPr>
        <w:autoSpaceDE w:val="0"/>
        <w:autoSpaceDN w:val="0"/>
        <w:adjustRightInd w:val="0"/>
        <w:ind w:right="-99"/>
        <w:jc w:val="both"/>
        <w:rPr>
          <w:rFonts w:ascii="Calibri" w:eastAsiaTheme="minorHAnsi" w:hAnsi="Calibri" w:cs="Calibri"/>
          <w:sz w:val="22"/>
          <w:szCs w:val="22"/>
        </w:rPr>
      </w:pPr>
      <w:r w:rsidRPr="00F04177">
        <w:rPr>
          <w:rFonts w:ascii="Calibri" w:eastAsiaTheme="minorHAnsi" w:hAnsi="Calibri" w:cs="Calibri"/>
          <w:sz w:val="22"/>
          <w:szCs w:val="22"/>
        </w:rPr>
        <w:t xml:space="preserve">     </w:t>
      </w:r>
      <w:r w:rsidR="001A0548" w:rsidRPr="00F04177">
        <w:rPr>
          <w:rFonts w:ascii="Calibri" w:eastAsiaTheme="minorHAnsi" w:hAnsi="Calibri" w:cs="Calibri"/>
          <w:sz w:val="22"/>
          <w:szCs w:val="22"/>
        </w:rPr>
        <w:t>II Corinthians 4:15-18 Larry and Sandy</w:t>
      </w:r>
    </w:p>
    <w:p w:rsidR="00585BB8" w:rsidRDefault="00585BB8" w:rsidP="00A86CE6">
      <w:pPr>
        <w:spacing w:before="80"/>
        <w:ind w:left="270" w:right="-99"/>
        <w:jc w:val="center"/>
        <w:rPr>
          <w:rFonts w:asciiTheme="minorHAnsi" w:hAnsiTheme="minorHAnsi"/>
          <w:b/>
          <w:bCs/>
          <w:sz w:val="8"/>
          <w:szCs w:val="16"/>
        </w:rPr>
      </w:pPr>
    </w:p>
    <w:p w:rsidR="006035C2" w:rsidRDefault="006409BF" w:rsidP="00F04177">
      <w:pPr>
        <w:spacing w:before="120"/>
        <w:ind w:right="-101"/>
        <w:jc w:val="both"/>
        <w:rPr>
          <w:rFonts w:asciiTheme="minorHAnsi" w:hAnsiTheme="minorHAnsi"/>
          <w:b/>
          <w:bCs/>
          <w:sz w:val="16"/>
          <w:szCs w:val="16"/>
        </w:rPr>
      </w:pPr>
      <w:r>
        <w:rPr>
          <w:rFonts w:asciiTheme="minorHAnsi" w:hAnsiTheme="minorHAnsi"/>
          <w:b/>
          <w:bCs/>
          <w:sz w:val="22"/>
          <w:szCs w:val="22"/>
        </w:rPr>
        <w:t>Shaun, Becky Hurrie and their</w:t>
      </w:r>
      <w:r w:rsidR="006035C2">
        <w:rPr>
          <w:rFonts w:asciiTheme="minorHAnsi" w:hAnsiTheme="minorHAnsi"/>
          <w:b/>
          <w:bCs/>
          <w:sz w:val="22"/>
          <w:szCs w:val="22"/>
        </w:rPr>
        <w:t xml:space="preserve"> children will be with us next Sunday, October 11.</w:t>
      </w:r>
    </w:p>
    <w:p w:rsidR="00B96775" w:rsidRDefault="00B96775" w:rsidP="005E0FE8">
      <w:pPr>
        <w:spacing w:before="80"/>
        <w:ind w:left="270" w:right="-18"/>
        <w:jc w:val="center"/>
        <w:rPr>
          <w:rFonts w:asciiTheme="minorHAnsi" w:hAnsiTheme="minorHAnsi"/>
          <w:b/>
          <w:bCs/>
          <w:sz w:val="12"/>
          <w:szCs w:val="16"/>
        </w:rPr>
      </w:pPr>
    </w:p>
    <w:p w:rsidR="000D0E57" w:rsidRPr="00EE726E" w:rsidRDefault="000D0E57" w:rsidP="005E0FE8">
      <w:pPr>
        <w:spacing w:before="80"/>
        <w:ind w:left="270" w:right="-18"/>
        <w:jc w:val="center"/>
        <w:rPr>
          <w:rFonts w:asciiTheme="minorHAnsi" w:hAnsiTheme="minorHAnsi"/>
          <w:b/>
          <w:bCs/>
          <w:sz w:val="12"/>
          <w:szCs w:val="16"/>
        </w:rPr>
      </w:pPr>
    </w:p>
    <w:p w:rsidR="008465C5" w:rsidRPr="008465C5" w:rsidRDefault="006035C2" w:rsidP="007C45D9">
      <w:pPr>
        <w:spacing w:before="240" w:after="40"/>
        <w:ind w:left="274" w:right="-29"/>
        <w:jc w:val="center"/>
        <w:rPr>
          <w:rFonts w:asciiTheme="minorHAnsi" w:hAnsiTheme="minorHAnsi"/>
          <w:b/>
          <w:sz w:val="22"/>
          <w:szCs w:val="22"/>
        </w:rPr>
      </w:pPr>
      <w:r>
        <w:rPr>
          <w:rFonts w:asciiTheme="minorHAnsi" w:hAnsiTheme="minorHAnsi" w:cs="Arial"/>
          <w:b/>
          <w:sz w:val="36"/>
          <w:szCs w:val="36"/>
        </w:rPr>
        <w:t xml:space="preserve"> </w:t>
      </w:r>
      <w:r w:rsidR="008465C5" w:rsidRPr="00146D8D">
        <w:rPr>
          <w:rFonts w:asciiTheme="minorHAnsi" w:hAnsiTheme="minorHAnsi" w:cs="Arial"/>
          <w:b/>
          <w:sz w:val="36"/>
          <w:szCs w:val="36"/>
        </w:rPr>
        <w:t>ANNOUNCEMENTS</w:t>
      </w:r>
      <w:r w:rsidR="008465C5">
        <w:rPr>
          <w:rFonts w:asciiTheme="minorHAnsi" w:hAnsiTheme="minorHAnsi"/>
          <w:b/>
          <w:sz w:val="22"/>
          <w:szCs w:val="22"/>
        </w:rPr>
        <w:t xml:space="preserve"> </w:t>
      </w:r>
    </w:p>
    <w:p w:rsidR="00CB1A26" w:rsidRPr="001C1063" w:rsidRDefault="00CB1A26" w:rsidP="008465C5">
      <w:pPr>
        <w:spacing w:before="80"/>
        <w:ind w:left="270" w:right="-18"/>
        <w:jc w:val="center"/>
        <w:rPr>
          <w:rFonts w:asciiTheme="minorHAnsi" w:hAnsiTheme="minorHAnsi"/>
          <w:b/>
          <w:bCs/>
          <w:sz w:val="8"/>
          <w:szCs w:val="16"/>
        </w:rPr>
      </w:pPr>
    </w:p>
    <w:p w:rsidR="00DB4BBC" w:rsidRPr="007C45D9" w:rsidRDefault="005E0FE8" w:rsidP="00585BB8">
      <w:pPr>
        <w:ind w:left="274" w:right="-14"/>
        <w:jc w:val="both"/>
        <w:rPr>
          <w:rFonts w:asciiTheme="minorHAnsi" w:hAnsiTheme="minorHAnsi"/>
          <w:b/>
          <w:bCs/>
          <w:sz w:val="22"/>
          <w:szCs w:val="22"/>
          <w:u w:val="single"/>
        </w:rPr>
      </w:pPr>
      <w:r w:rsidRPr="007C45D9">
        <w:rPr>
          <w:rFonts w:asciiTheme="minorHAnsi" w:hAnsiTheme="minorHAnsi"/>
          <w:b/>
          <w:bCs/>
          <w:sz w:val="22"/>
          <w:szCs w:val="22"/>
          <w:u w:val="single"/>
        </w:rPr>
        <w:t>The next Wednesday Night Bible Study</w:t>
      </w:r>
      <w:r w:rsidR="005A1180" w:rsidRPr="007C45D9">
        <w:rPr>
          <w:rFonts w:asciiTheme="minorHAnsi" w:hAnsiTheme="minorHAnsi"/>
          <w:b/>
          <w:bCs/>
          <w:sz w:val="22"/>
          <w:szCs w:val="22"/>
        </w:rPr>
        <w:t xml:space="preserve"> </w:t>
      </w:r>
      <w:r w:rsidRPr="007C45D9">
        <w:rPr>
          <w:rFonts w:asciiTheme="minorHAnsi" w:hAnsiTheme="minorHAnsi"/>
          <w:b/>
          <w:bCs/>
          <w:sz w:val="22"/>
          <w:szCs w:val="22"/>
        </w:rPr>
        <w:t>is scheduled for</w:t>
      </w:r>
      <w:r w:rsidR="00D40CCF" w:rsidRPr="00D40CCF">
        <w:rPr>
          <w:rFonts w:asciiTheme="minorHAnsi" w:hAnsiTheme="minorHAnsi"/>
          <w:b/>
          <w:bCs/>
          <w:sz w:val="22"/>
          <w:szCs w:val="22"/>
        </w:rPr>
        <w:t xml:space="preserve"> </w:t>
      </w:r>
      <w:r w:rsidR="005A1180" w:rsidRPr="007C45D9">
        <w:rPr>
          <w:rFonts w:asciiTheme="minorHAnsi" w:hAnsiTheme="minorHAnsi"/>
          <w:b/>
          <w:bCs/>
          <w:sz w:val="22"/>
          <w:szCs w:val="22"/>
        </w:rPr>
        <w:t>October 7</w:t>
      </w:r>
      <w:r w:rsidRPr="007C45D9">
        <w:rPr>
          <w:rFonts w:asciiTheme="minorHAnsi" w:hAnsiTheme="minorHAnsi"/>
          <w:b/>
          <w:bCs/>
          <w:sz w:val="22"/>
          <w:szCs w:val="22"/>
        </w:rPr>
        <w:t xml:space="preserve"> at 7:00 PM.</w:t>
      </w:r>
      <w:r w:rsidR="00E7702D" w:rsidRPr="007C45D9">
        <w:rPr>
          <w:rFonts w:asciiTheme="minorHAnsi" w:hAnsiTheme="minorHAnsi"/>
          <w:b/>
          <w:bCs/>
          <w:sz w:val="22"/>
          <w:szCs w:val="22"/>
        </w:rPr>
        <w:t xml:space="preserve"> Our le</w:t>
      </w:r>
      <w:r w:rsidR="009E186B">
        <w:rPr>
          <w:rFonts w:asciiTheme="minorHAnsi" w:hAnsiTheme="minorHAnsi"/>
          <w:b/>
          <w:bCs/>
          <w:sz w:val="22"/>
          <w:szCs w:val="22"/>
        </w:rPr>
        <w:t>sson will be in chapters 11-</w:t>
      </w:r>
      <w:r w:rsidR="005A1180" w:rsidRPr="007C45D9">
        <w:rPr>
          <w:rFonts w:asciiTheme="minorHAnsi" w:hAnsiTheme="minorHAnsi"/>
          <w:b/>
          <w:bCs/>
          <w:sz w:val="22"/>
          <w:szCs w:val="22"/>
        </w:rPr>
        <w:t>13</w:t>
      </w:r>
      <w:r w:rsidR="00E7702D" w:rsidRPr="007C45D9">
        <w:rPr>
          <w:rFonts w:asciiTheme="minorHAnsi" w:hAnsiTheme="minorHAnsi"/>
          <w:b/>
          <w:bCs/>
          <w:sz w:val="22"/>
          <w:szCs w:val="22"/>
        </w:rPr>
        <w:t xml:space="preserve">. </w:t>
      </w:r>
      <w:r w:rsidR="008465C5" w:rsidRPr="007C45D9">
        <w:rPr>
          <w:rFonts w:asciiTheme="minorHAnsi" w:hAnsiTheme="minorHAnsi"/>
          <w:b/>
          <w:bCs/>
          <w:sz w:val="22"/>
          <w:szCs w:val="22"/>
        </w:rPr>
        <w:t>The topic is</w:t>
      </w:r>
      <w:r w:rsidR="005A1180" w:rsidRPr="007C45D9">
        <w:rPr>
          <w:rFonts w:asciiTheme="minorHAnsi" w:hAnsiTheme="minorHAnsi"/>
          <w:b/>
          <w:bCs/>
          <w:sz w:val="22"/>
          <w:szCs w:val="22"/>
        </w:rPr>
        <w:t xml:space="preserve"> “He Rose, He Ascended, </w:t>
      </w:r>
      <w:proofErr w:type="gramStart"/>
      <w:r w:rsidR="005A1180" w:rsidRPr="007C45D9">
        <w:rPr>
          <w:rFonts w:asciiTheme="minorHAnsi" w:hAnsiTheme="minorHAnsi"/>
          <w:b/>
          <w:bCs/>
          <w:sz w:val="22"/>
          <w:szCs w:val="22"/>
        </w:rPr>
        <w:t>He</w:t>
      </w:r>
      <w:proofErr w:type="gramEnd"/>
      <w:r w:rsidR="005A1180" w:rsidRPr="007C45D9">
        <w:rPr>
          <w:rFonts w:asciiTheme="minorHAnsi" w:hAnsiTheme="minorHAnsi"/>
          <w:b/>
          <w:bCs/>
          <w:sz w:val="22"/>
          <w:szCs w:val="22"/>
        </w:rPr>
        <w:t xml:space="preserve"> Shall Come.” </w:t>
      </w:r>
      <w:r w:rsidR="00DB4BBC" w:rsidRPr="007C45D9">
        <w:rPr>
          <w:rFonts w:asciiTheme="minorHAnsi" w:hAnsiTheme="minorHAnsi"/>
          <w:b/>
          <w:bCs/>
          <w:sz w:val="22"/>
          <w:szCs w:val="22"/>
        </w:rPr>
        <w:t xml:space="preserve">We will meet in the sanctuary or you may continue to </w:t>
      </w:r>
      <w:r w:rsidR="00F51AF9" w:rsidRPr="007C45D9">
        <w:rPr>
          <w:rFonts w:asciiTheme="minorHAnsi" w:hAnsiTheme="minorHAnsi"/>
          <w:b/>
          <w:bCs/>
          <w:sz w:val="22"/>
          <w:szCs w:val="22"/>
        </w:rPr>
        <w:t>participate</w:t>
      </w:r>
      <w:r w:rsidR="00DB4BBC" w:rsidRPr="007C45D9">
        <w:rPr>
          <w:rFonts w:asciiTheme="minorHAnsi" w:hAnsiTheme="minorHAnsi"/>
          <w:b/>
          <w:bCs/>
          <w:sz w:val="22"/>
          <w:szCs w:val="22"/>
        </w:rPr>
        <w:t xml:space="preserve"> on Zoom.</w:t>
      </w:r>
    </w:p>
    <w:p w:rsidR="00F256D9" w:rsidRPr="006035C2" w:rsidRDefault="001F2393" w:rsidP="008465C5">
      <w:pPr>
        <w:spacing w:before="80"/>
        <w:ind w:left="270" w:right="-18"/>
        <w:jc w:val="both"/>
        <w:rPr>
          <w:rFonts w:asciiTheme="minorHAnsi" w:hAnsiTheme="minorHAnsi"/>
          <w:szCs w:val="24"/>
        </w:rPr>
      </w:pPr>
      <w:r w:rsidRPr="007C45D9">
        <w:rPr>
          <w:noProof/>
          <w:sz w:val="22"/>
          <w:szCs w:val="22"/>
          <w:u w:val="single"/>
        </w:rPr>
        <w:drawing>
          <wp:anchor distT="0" distB="0" distL="114300" distR="114300" simplePos="0" relativeHeight="253430272" behindDoc="0" locked="0" layoutInCell="1" allowOverlap="1" wp14:anchorId="2CD18EDB" wp14:editId="7E6226F2">
            <wp:simplePos x="0" y="0"/>
            <wp:positionH relativeFrom="column">
              <wp:posOffset>3371850</wp:posOffset>
            </wp:positionH>
            <wp:positionV relativeFrom="paragraph">
              <wp:posOffset>76200</wp:posOffset>
            </wp:positionV>
            <wp:extent cx="681990" cy="1035685"/>
            <wp:effectExtent l="0" t="0" r="3810" b="0"/>
            <wp:wrapThrough wrapText="bothSides">
              <wp:wrapPolygon edited="0">
                <wp:start x="0" y="0"/>
                <wp:lineTo x="0" y="21057"/>
                <wp:lineTo x="21117" y="21057"/>
                <wp:lineTo x="21117" y="0"/>
                <wp:lineTo x="0" y="0"/>
              </wp:wrapPolygon>
            </wp:wrapThrough>
            <wp:docPr id="4" name="Picture 4" descr="Paperback Growing in Chris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back Growing in Christ Bo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199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80" w:rsidRPr="007C45D9">
        <w:rPr>
          <w:rFonts w:asciiTheme="minorHAnsi" w:hAnsiTheme="minorHAnsi"/>
          <w:sz w:val="22"/>
          <w:szCs w:val="22"/>
        </w:rPr>
        <w:t>Our</w:t>
      </w:r>
      <w:r w:rsidR="00F256D9" w:rsidRPr="007C45D9">
        <w:rPr>
          <w:rFonts w:asciiTheme="minorHAnsi" w:hAnsiTheme="minorHAnsi"/>
          <w:sz w:val="22"/>
          <w:szCs w:val="22"/>
        </w:rPr>
        <w:t xml:space="preserve"> study </w:t>
      </w:r>
      <w:r w:rsidR="00C40A20" w:rsidRPr="007C45D9">
        <w:rPr>
          <w:rFonts w:asciiTheme="minorHAnsi" w:hAnsiTheme="minorHAnsi"/>
          <w:sz w:val="22"/>
          <w:szCs w:val="22"/>
        </w:rPr>
        <w:t xml:space="preserve">book </w:t>
      </w:r>
      <w:r w:rsidR="00F51AF9" w:rsidRPr="007C45D9">
        <w:rPr>
          <w:rFonts w:asciiTheme="minorHAnsi" w:hAnsiTheme="minorHAnsi"/>
          <w:sz w:val="22"/>
          <w:szCs w:val="22"/>
        </w:rPr>
        <w:t xml:space="preserve">is </w:t>
      </w:r>
      <w:r w:rsidR="00F256D9" w:rsidRPr="007C45D9">
        <w:rPr>
          <w:rFonts w:asciiTheme="minorHAnsi" w:hAnsiTheme="minorHAnsi"/>
          <w:sz w:val="22"/>
          <w:szCs w:val="22"/>
        </w:rPr>
        <w:t xml:space="preserve">on the </w:t>
      </w:r>
      <w:r w:rsidR="00F256D9" w:rsidRPr="007C45D9">
        <w:rPr>
          <w:rFonts w:asciiTheme="minorHAnsi" w:hAnsiTheme="minorHAnsi"/>
          <w:b/>
          <w:sz w:val="22"/>
          <w:szCs w:val="22"/>
        </w:rPr>
        <w:t>Apostle's Creed,</w:t>
      </w:r>
      <w:r w:rsidR="00F256D9" w:rsidRPr="007C45D9">
        <w:rPr>
          <w:rFonts w:asciiTheme="minorHAnsi" w:hAnsiTheme="minorHAnsi"/>
          <w:sz w:val="22"/>
          <w:szCs w:val="22"/>
        </w:rPr>
        <w:t xml:space="preserve"> the </w:t>
      </w:r>
      <w:r w:rsidR="00F256D9" w:rsidRPr="007C45D9">
        <w:rPr>
          <w:rFonts w:asciiTheme="minorHAnsi" w:hAnsiTheme="minorHAnsi"/>
          <w:b/>
          <w:sz w:val="22"/>
          <w:szCs w:val="22"/>
        </w:rPr>
        <w:t>Lord’s Prayer</w:t>
      </w:r>
      <w:r w:rsidR="00F256D9" w:rsidRPr="007C45D9">
        <w:rPr>
          <w:rFonts w:asciiTheme="minorHAnsi" w:hAnsiTheme="minorHAnsi"/>
          <w:sz w:val="22"/>
          <w:szCs w:val="22"/>
        </w:rPr>
        <w:t xml:space="preserve"> and the </w:t>
      </w:r>
      <w:r w:rsidR="00F256D9" w:rsidRPr="007C45D9">
        <w:rPr>
          <w:rFonts w:asciiTheme="minorHAnsi" w:hAnsiTheme="minorHAnsi"/>
          <w:b/>
          <w:sz w:val="22"/>
          <w:szCs w:val="22"/>
        </w:rPr>
        <w:t xml:space="preserve">10 Commandments.  </w:t>
      </w:r>
      <w:r w:rsidR="00F256D9" w:rsidRPr="007C45D9">
        <w:rPr>
          <w:rFonts w:asciiTheme="minorHAnsi" w:hAnsiTheme="minorHAnsi"/>
          <w:sz w:val="22"/>
          <w:szCs w:val="22"/>
        </w:rPr>
        <w:t xml:space="preserve">The book is entitled </w:t>
      </w:r>
      <w:r w:rsidR="00F256D9" w:rsidRPr="007C45D9">
        <w:rPr>
          <w:rFonts w:asciiTheme="minorHAnsi" w:hAnsiTheme="minorHAnsi"/>
          <w:b/>
          <w:sz w:val="22"/>
          <w:szCs w:val="22"/>
        </w:rPr>
        <w:t>"Growing in Christ"</w:t>
      </w:r>
      <w:r w:rsidR="00F256D9" w:rsidRPr="007C45D9">
        <w:rPr>
          <w:rFonts w:asciiTheme="minorHAnsi" w:hAnsiTheme="minorHAnsi"/>
          <w:sz w:val="22"/>
          <w:szCs w:val="22"/>
        </w:rPr>
        <w:t xml:space="preserve"> by J. I. Packer</w:t>
      </w:r>
      <w:r w:rsidR="00F256D9" w:rsidRPr="006035C2">
        <w:rPr>
          <w:rFonts w:asciiTheme="minorHAnsi" w:hAnsiTheme="minorHAnsi"/>
          <w:szCs w:val="24"/>
        </w:rPr>
        <w:t>. </w:t>
      </w:r>
    </w:p>
    <w:p w:rsidR="00256076" w:rsidRDefault="00256076" w:rsidP="00F9229A">
      <w:pPr>
        <w:spacing w:before="80"/>
        <w:ind w:left="274" w:right="-14"/>
        <w:rPr>
          <w:rFonts w:asciiTheme="minorHAnsi" w:hAnsiTheme="minorHAnsi"/>
          <w:b/>
          <w:sz w:val="22"/>
          <w:szCs w:val="22"/>
        </w:rPr>
      </w:pPr>
      <w:r>
        <w:rPr>
          <w:rFonts w:asciiTheme="minorHAnsi" w:hAnsiTheme="minorHAnsi"/>
          <w:b/>
          <w:sz w:val="22"/>
          <w:szCs w:val="22"/>
        </w:rPr>
        <w:t xml:space="preserve">       </w:t>
      </w:r>
      <w:r w:rsidR="00576E1C" w:rsidRPr="00F51AF9">
        <w:rPr>
          <w:rFonts w:asciiTheme="minorHAnsi" w:hAnsiTheme="minorHAnsi"/>
          <w:b/>
          <w:sz w:val="22"/>
          <w:szCs w:val="22"/>
          <w:u w:val="single"/>
        </w:rPr>
        <w:t xml:space="preserve">Below is a link to our Bible </w:t>
      </w:r>
      <w:r w:rsidRPr="00F51AF9">
        <w:rPr>
          <w:rFonts w:asciiTheme="minorHAnsi" w:hAnsiTheme="minorHAnsi"/>
          <w:b/>
          <w:sz w:val="22"/>
          <w:szCs w:val="22"/>
          <w:u w:val="single"/>
        </w:rPr>
        <w:t>study</w:t>
      </w:r>
      <w:r w:rsidR="00E7702D" w:rsidRPr="00F51AF9">
        <w:rPr>
          <w:rFonts w:asciiTheme="minorHAnsi" w:hAnsiTheme="minorHAnsi"/>
          <w:b/>
          <w:sz w:val="22"/>
          <w:szCs w:val="22"/>
          <w:u w:val="single"/>
        </w:rPr>
        <w:t xml:space="preserve"> on Zoom</w:t>
      </w:r>
      <w:r w:rsidR="00576E1C">
        <w:rPr>
          <w:rFonts w:asciiTheme="minorHAnsi" w:hAnsiTheme="minorHAnsi"/>
          <w:b/>
          <w:sz w:val="22"/>
          <w:szCs w:val="22"/>
        </w:rPr>
        <w:t>.</w:t>
      </w:r>
      <w:r>
        <w:rPr>
          <w:rFonts w:asciiTheme="minorHAnsi" w:hAnsiTheme="minorHAnsi"/>
          <w:b/>
          <w:sz w:val="22"/>
          <w:szCs w:val="22"/>
        </w:rPr>
        <w:t xml:space="preserve"> </w:t>
      </w:r>
    </w:p>
    <w:p w:rsidR="00F51AF9" w:rsidRDefault="00F51AF9" w:rsidP="00F51AF9">
      <w:pPr>
        <w:ind w:left="1080" w:right="-18" w:hanging="1350"/>
        <w:rPr>
          <w:rFonts w:asciiTheme="minorHAnsi" w:hAnsiTheme="minorHAnsi"/>
          <w:sz w:val="22"/>
          <w:szCs w:val="22"/>
        </w:rPr>
      </w:pPr>
      <w:r>
        <w:rPr>
          <w:rFonts w:asciiTheme="minorHAnsi" w:hAnsiTheme="minorHAnsi"/>
          <w:b/>
          <w:sz w:val="22"/>
          <w:szCs w:val="22"/>
        </w:rPr>
        <w:t xml:space="preserve">           </w:t>
      </w:r>
      <w:r w:rsidR="00576E1C" w:rsidRPr="00E4685F">
        <w:rPr>
          <w:rFonts w:asciiTheme="minorHAnsi" w:hAnsiTheme="minorHAnsi"/>
          <w:sz w:val="22"/>
          <w:szCs w:val="22"/>
        </w:rPr>
        <w:t xml:space="preserve">Call in </w:t>
      </w:r>
      <w:r w:rsidR="00256076">
        <w:rPr>
          <w:rFonts w:asciiTheme="minorHAnsi" w:hAnsiTheme="minorHAnsi"/>
          <w:sz w:val="22"/>
          <w:szCs w:val="22"/>
        </w:rPr>
        <w:t>Wednesday,</w:t>
      </w:r>
      <w:r w:rsidR="00576E1C" w:rsidRPr="00E4685F">
        <w:rPr>
          <w:rFonts w:asciiTheme="minorHAnsi" w:hAnsiTheme="minorHAnsi"/>
          <w:sz w:val="22"/>
          <w:szCs w:val="22"/>
        </w:rPr>
        <w:t xml:space="preserve"> </w:t>
      </w:r>
      <w:r w:rsidR="009E186B">
        <w:rPr>
          <w:rFonts w:asciiTheme="minorHAnsi" w:hAnsiTheme="minorHAnsi"/>
          <w:sz w:val="22"/>
          <w:szCs w:val="22"/>
        </w:rPr>
        <w:t>Oct. 7</w:t>
      </w:r>
      <w:r>
        <w:rPr>
          <w:rFonts w:asciiTheme="minorHAnsi" w:hAnsiTheme="minorHAnsi"/>
          <w:sz w:val="22"/>
          <w:szCs w:val="22"/>
        </w:rPr>
        <w:t xml:space="preserve"> around 6:55. </w:t>
      </w:r>
    </w:p>
    <w:p w:rsidR="00576E1C" w:rsidRPr="00F51AF9" w:rsidRDefault="00F51AF9" w:rsidP="00F51AF9">
      <w:pPr>
        <w:ind w:left="1080" w:right="-18" w:hanging="1350"/>
        <w:rPr>
          <w:rFonts w:asciiTheme="minorHAnsi" w:hAnsiTheme="minorHAnsi"/>
          <w:sz w:val="22"/>
          <w:szCs w:val="22"/>
        </w:rPr>
      </w:pPr>
      <w:r>
        <w:rPr>
          <w:rFonts w:asciiTheme="minorHAnsi" w:hAnsiTheme="minorHAnsi"/>
          <w:sz w:val="22"/>
          <w:szCs w:val="22"/>
        </w:rPr>
        <w:t xml:space="preserve">           </w:t>
      </w:r>
      <w:r w:rsidR="00F07539">
        <w:rPr>
          <w:rFonts w:asciiTheme="minorHAnsi" w:hAnsiTheme="minorHAnsi"/>
          <w:sz w:val="22"/>
          <w:szCs w:val="22"/>
        </w:rPr>
        <w:t>T</w:t>
      </w:r>
      <w:r w:rsidR="00576E1C">
        <w:rPr>
          <w:rFonts w:asciiTheme="minorHAnsi" w:hAnsiTheme="minorHAnsi"/>
          <w:sz w:val="22"/>
          <w:szCs w:val="22"/>
        </w:rPr>
        <w:t xml:space="preserve">he </w:t>
      </w:r>
      <w:r w:rsidR="00256076">
        <w:rPr>
          <w:rFonts w:asciiTheme="minorHAnsi" w:hAnsiTheme="minorHAnsi"/>
          <w:sz w:val="22"/>
          <w:szCs w:val="22"/>
        </w:rPr>
        <w:t xml:space="preserve"> </w:t>
      </w:r>
      <w:r w:rsidR="00576E1C">
        <w:rPr>
          <w:rFonts w:asciiTheme="minorHAnsi" w:hAnsiTheme="minorHAnsi"/>
          <w:sz w:val="22"/>
          <w:szCs w:val="22"/>
        </w:rPr>
        <w:t>number is (</w:t>
      </w:r>
      <w:r w:rsidR="00576E1C" w:rsidRPr="00E30A77">
        <w:rPr>
          <w:rFonts w:asciiTheme="minorHAnsi" w:hAnsiTheme="minorHAnsi"/>
          <w:b/>
          <w:sz w:val="22"/>
          <w:szCs w:val="22"/>
        </w:rPr>
        <w:t>408) 638-0968</w:t>
      </w:r>
      <w:r w:rsidR="00576E1C">
        <w:rPr>
          <w:rFonts w:asciiTheme="minorHAnsi" w:hAnsiTheme="minorHAnsi"/>
          <w:sz w:val="22"/>
          <w:szCs w:val="22"/>
        </w:rPr>
        <w:t xml:space="preserve">.  </w:t>
      </w:r>
    </w:p>
    <w:p w:rsidR="00576E1C" w:rsidRDefault="00576E1C" w:rsidP="008465C5">
      <w:pPr>
        <w:ind w:left="270" w:right="-18"/>
        <w:jc w:val="both"/>
        <w:rPr>
          <w:rFonts w:asciiTheme="minorHAnsi" w:hAnsiTheme="minorHAnsi"/>
          <w:sz w:val="22"/>
          <w:szCs w:val="22"/>
        </w:rPr>
      </w:pPr>
      <w:r w:rsidRPr="00E4685F">
        <w:rPr>
          <w:rFonts w:asciiTheme="minorHAnsi" w:hAnsiTheme="minorHAnsi"/>
          <w:sz w:val="22"/>
          <w:szCs w:val="22"/>
        </w:rPr>
        <w:t>Once you place your call you wil</w:t>
      </w:r>
      <w:r w:rsidR="002E7798">
        <w:rPr>
          <w:rFonts w:asciiTheme="minorHAnsi" w:hAnsiTheme="minorHAnsi"/>
          <w:sz w:val="22"/>
          <w:szCs w:val="22"/>
        </w:rPr>
        <w:t xml:space="preserve">l be asked to enter the meeting </w:t>
      </w:r>
      <w:r>
        <w:rPr>
          <w:rFonts w:asciiTheme="minorHAnsi" w:hAnsiTheme="minorHAnsi"/>
          <w:sz w:val="22"/>
          <w:szCs w:val="22"/>
        </w:rPr>
        <w:t>ID</w:t>
      </w:r>
      <w:r w:rsidR="002E7798">
        <w:rPr>
          <w:rFonts w:asciiTheme="minorHAnsi" w:hAnsiTheme="minorHAnsi"/>
          <w:sz w:val="22"/>
          <w:szCs w:val="22"/>
        </w:rPr>
        <w:t>#. </w:t>
      </w:r>
      <w:r w:rsidRPr="00E4685F">
        <w:rPr>
          <w:rFonts w:asciiTheme="minorHAnsi" w:hAnsiTheme="minorHAnsi"/>
          <w:sz w:val="22"/>
          <w:szCs w:val="22"/>
        </w:rPr>
        <w:t xml:space="preserve">The </w:t>
      </w:r>
      <w:r>
        <w:rPr>
          <w:rFonts w:asciiTheme="minorHAnsi" w:hAnsiTheme="minorHAnsi"/>
          <w:sz w:val="22"/>
          <w:szCs w:val="22"/>
        </w:rPr>
        <w:t>ID</w:t>
      </w:r>
      <w:r w:rsidRPr="00E4685F">
        <w:rPr>
          <w:rFonts w:asciiTheme="minorHAnsi" w:hAnsiTheme="minorHAnsi"/>
          <w:sz w:val="22"/>
          <w:szCs w:val="22"/>
        </w:rPr>
        <w:t># is</w:t>
      </w:r>
      <w:r>
        <w:rPr>
          <w:rFonts w:asciiTheme="minorHAnsi" w:hAnsiTheme="minorHAnsi"/>
          <w:sz w:val="22"/>
          <w:szCs w:val="22"/>
        </w:rPr>
        <w:t xml:space="preserve"> 220 654 4063</w:t>
      </w:r>
      <w:r>
        <w:rPr>
          <w:rFonts w:asciiTheme="minorHAnsi" w:hAnsiTheme="minorHAnsi"/>
          <w:b/>
          <w:sz w:val="22"/>
          <w:szCs w:val="22"/>
        </w:rPr>
        <w:t>.</w:t>
      </w:r>
      <w:r>
        <w:rPr>
          <w:rFonts w:asciiTheme="minorHAnsi" w:hAnsiTheme="minorHAnsi"/>
          <w:sz w:val="22"/>
          <w:szCs w:val="22"/>
        </w:rPr>
        <w:t xml:space="preserve"> </w:t>
      </w:r>
      <w:r w:rsidRPr="00E4685F">
        <w:rPr>
          <w:rFonts w:asciiTheme="minorHAnsi" w:hAnsiTheme="minorHAnsi"/>
          <w:sz w:val="22"/>
          <w:szCs w:val="22"/>
        </w:rPr>
        <w:t xml:space="preserve">After entering the </w:t>
      </w:r>
      <w:r>
        <w:rPr>
          <w:rFonts w:asciiTheme="minorHAnsi" w:hAnsiTheme="minorHAnsi"/>
          <w:sz w:val="22"/>
          <w:szCs w:val="22"/>
        </w:rPr>
        <w:t>ID</w:t>
      </w:r>
      <w:r w:rsidRPr="00E4685F">
        <w:rPr>
          <w:rFonts w:asciiTheme="minorHAnsi" w:hAnsiTheme="minorHAnsi"/>
          <w:sz w:val="22"/>
          <w:szCs w:val="22"/>
        </w:rPr>
        <w:t># You will be a</w:t>
      </w:r>
      <w:r>
        <w:rPr>
          <w:rFonts w:asciiTheme="minorHAnsi" w:hAnsiTheme="minorHAnsi"/>
          <w:sz w:val="22"/>
          <w:szCs w:val="22"/>
        </w:rPr>
        <w:t xml:space="preserve">sked to enter a participant ID, </w:t>
      </w:r>
      <w:r w:rsidRPr="00E4685F">
        <w:rPr>
          <w:rFonts w:asciiTheme="minorHAnsi" w:hAnsiTheme="minorHAnsi"/>
          <w:sz w:val="22"/>
          <w:szCs w:val="22"/>
        </w:rPr>
        <w:t xml:space="preserve">just skip this step by pressing the # button.  </w:t>
      </w:r>
    </w:p>
    <w:p w:rsidR="00576E1C" w:rsidRDefault="00576E1C" w:rsidP="008465C5">
      <w:pPr>
        <w:spacing w:before="60"/>
        <w:ind w:left="270" w:right="-18"/>
        <w:jc w:val="both"/>
        <w:rPr>
          <w:rFonts w:asciiTheme="minorHAnsi" w:hAnsiTheme="minorHAnsi"/>
          <w:sz w:val="22"/>
          <w:szCs w:val="22"/>
        </w:rPr>
      </w:pPr>
      <w:r w:rsidRPr="00E4685F">
        <w:rPr>
          <w:rFonts w:asciiTheme="minorHAnsi" w:hAnsiTheme="minorHAnsi"/>
          <w:sz w:val="22"/>
          <w:szCs w:val="22"/>
        </w:rPr>
        <w:t xml:space="preserve">You can also join this meeting using your computer to join </w:t>
      </w:r>
      <w:r w:rsidRPr="00CD6F02">
        <w:rPr>
          <w:rFonts w:asciiTheme="minorHAnsi" w:hAnsiTheme="minorHAnsi"/>
          <w:b/>
          <w:sz w:val="22"/>
          <w:szCs w:val="22"/>
        </w:rPr>
        <w:t>Zoom</w:t>
      </w:r>
      <w:r w:rsidRPr="00E4685F">
        <w:rPr>
          <w:rFonts w:asciiTheme="minorHAnsi" w:hAnsiTheme="minorHAnsi"/>
          <w:sz w:val="22"/>
          <w:szCs w:val="22"/>
        </w:rPr>
        <w:t xml:space="preserve"> Meeting – via an Electronic Device (computer) </w:t>
      </w:r>
    </w:p>
    <w:p w:rsidR="00576E1C" w:rsidRPr="00F73F38" w:rsidRDefault="00576E1C" w:rsidP="008465C5">
      <w:pPr>
        <w:spacing w:before="60"/>
        <w:ind w:left="270" w:right="-18"/>
        <w:jc w:val="both"/>
        <w:rPr>
          <w:rFonts w:asciiTheme="minorHAnsi" w:hAnsiTheme="minorHAnsi"/>
          <w:b/>
          <w:sz w:val="22"/>
          <w:szCs w:val="22"/>
        </w:rPr>
      </w:pPr>
      <w:r>
        <w:rPr>
          <w:rFonts w:asciiTheme="minorHAnsi" w:hAnsiTheme="minorHAnsi"/>
          <w:sz w:val="22"/>
          <w:szCs w:val="22"/>
        </w:rPr>
        <w:t xml:space="preserve">The link is </w:t>
      </w:r>
      <w:hyperlink r:id="rId16" w:history="1">
        <w:r w:rsidRPr="00AC7765">
          <w:rPr>
            <w:rStyle w:val="Hyperlink"/>
            <w:rFonts w:asciiTheme="minorHAnsi" w:hAnsiTheme="minorHAnsi"/>
            <w:b/>
            <w:color w:val="auto"/>
            <w:sz w:val="22"/>
            <w:szCs w:val="22"/>
          </w:rPr>
          <w:t>https://us02web.zoom.us/j/2206544063</w:t>
        </w:r>
      </w:hyperlink>
      <w:r>
        <w:rPr>
          <w:rStyle w:val="Hyperlink"/>
          <w:rFonts w:asciiTheme="minorHAnsi" w:hAnsiTheme="minorHAnsi"/>
          <w:b/>
          <w:color w:val="auto"/>
          <w:sz w:val="22"/>
          <w:szCs w:val="22"/>
        </w:rPr>
        <w:t xml:space="preserve"> </w:t>
      </w:r>
    </w:p>
    <w:p w:rsidR="00576E1C" w:rsidRPr="005E0FE8" w:rsidRDefault="00576E1C" w:rsidP="008465C5">
      <w:pPr>
        <w:ind w:left="270" w:right="-18"/>
        <w:jc w:val="both"/>
        <w:rPr>
          <w:rFonts w:asciiTheme="minorHAnsi" w:hAnsiTheme="minorHAnsi"/>
          <w:sz w:val="22"/>
          <w:szCs w:val="22"/>
        </w:rPr>
      </w:pPr>
      <w:r w:rsidRPr="00E4685F">
        <w:rPr>
          <w:rFonts w:asciiTheme="minorHAnsi" w:hAnsiTheme="minorHAnsi"/>
          <w:sz w:val="22"/>
          <w:szCs w:val="22"/>
        </w:rPr>
        <w:t xml:space="preserve">The Meeting ID is </w:t>
      </w:r>
      <w:r>
        <w:rPr>
          <w:rFonts w:asciiTheme="minorHAnsi" w:hAnsiTheme="minorHAnsi"/>
          <w:sz w:val="22"/>
          <w:szCs w:val="22"/>
        </w:rPr>
        <w:t>220 654 4063</w:t>
      </w:r>
    </w:p>
    <w:p w:rsidR="00E027D1" w:rsidRPr="008E74F9" w:rsidRDefault="00996388" w:rsidP="008465C5">
      <w:pPr>
        <w:widowControl w:val="0"/>
        <w:tabs>
          <w:tab w:val="left" w:pos="1800"/>
          <w:tab w:val="left" w:pos="3690"/>
        </w:tabs>
        <w:overflowPunct w:val="0"/>
        <w:adjustRightInd w:val="0"/>
        <w:ind w:left="360" w:right="-18"/>
        <w:jc w:val="both"/>
        <w:rPr>
          <w:rStyle w:val="text"/>
          <w:rFonts w:asciiTheme="minorHAnsi" w:hAnsiTheme="minorHAnsi"/>
          <w:b/>
          <w:color w:val="000000"/>
          <w:sz w:val="16"/>
          <w:szCs w:val="16"/>
          <w:u w:val="single"/>
        </w:rPr>
      </w:pPr>
      <w:r w:rsidRPr="00CF1740">
        <w:rPr>
          <w:rFonts w:asciiTheme="minorHAnsi" w:hAnsiTheme="minorHAnsi"/>
          <w:b/>
          <w:noProof/>
          <w:sz w:val="20"/>
        </w:rPr>
        <mc:AlternateContent>
          <mc:Choice Requires="wps">
            <w:drawing>
              <wp:anchor distT="0" distB="0" distL="114300" distR="114300" simplePos="0" relativeHeight="253468160" behindDoc="0" locked="0" layoutInCell="1" allowOverlap="1" wp14:anchorId="0C01391E" wp14:editId="25F8D8C4">
                <wp:simplePos x="0" y="0"/>
                <wp:positionH relativeFrom="column">
                  <wp:posOffset>350520</wp:posOffset>
                </wp:positionH>
                <wp:positionV relativeFrom="paragraph">
                  <wp:posOffset>63500</wp:posOffset>
                </wp:positionV>
                <wp:extent cx="350329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E1579" id="Straight Connector 3" o:spid="_x0000_s1026" style="position:absolute;flip:y;z-index:2534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5pt" to="30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Yp4AEAABYEAAAOAAAAZHJzL2Uyb0RvYy54bWysU01vGyEQvVfqf0Dc613bS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" strokecolor="black [3213]" strokeweight=".5pt"/>
            </w:pict>
          </mc:Fallback>
        </mc:AlternateContent>
      </w:r>
    </w:p>
    <w:p w:rsidR="008465C5" w:rsidRDefault="008465C5" w:rsidP="00BF5572">
      <w:pPr>
        <w:widowControl w:val="0"/>
        <w:tabs>
          <w:tab w:val="left" w:pos="1800"/>
          <w:tab w:val="left" w:pos="3690"/>
        </w:tabs>
        <w:overflowPunct w:val="0"/>
        <w:adjustRightInd w:val="0"/>
        <w:ind w:left="360" w:right="-18"/>
        <w:jc w:val="both"/>
        <w:rPr>
          <w:rStyle w:val="text"/>
          <w:rFonts w:asciiTheme="minorHAnsi" w:hAnsiTheme="minorHAnsi"/>
          <w:b/>
          <w:color w:val="000000"/>
          <w:sz w:val="22"/>
          <w:szCs w:val="22"/>
        </w:rPr>
      </w:pPr>
      <w:r w:rsidRPr="001C6C9F">
        <w:rPr>
          <w:rStyle w:val="text"/>
          <w:rFonts w:asciiTheme="minorHAnsi" w:hAnsiTheme="minorHAnsi"/>
          <w:b/>
          <w:color w:val="000000"/>
          <w:sz w:val="22"/>
          <w:szCs w:val="22"/>
          <w:u w:val="single"/>
        </w:rPr>
        <w:t xml:space="preserve">Trail </w:t>
      </w:r>
      <w:r>
        <w:rPr>
          <w:rStyle w:val="text"/>
          <w:rFonts w:asciiTheme="minorHAnsi" w:hAnsiTheme="minorHAnsi"/>
          <w:b/>
          <w:color w:val="000000"/>
          <w:sz w:val="22"/>
          <w:szCs w:val="22"/>
          <w:u w:val="single"/>
        </w:rPr>
        <w:t xml:space="preserve"> </w:t>
      </w:r>
      <w:r w:rsidRPr="001C6C9F">
        <w:rPr>
          <w:rStyle w:val="text"/>
          <w:rFonts w:asciiTheme="minorHAnsi" w:hAnsiTheme="minorHAnsi"/>
          <w:b/>
          <w:color w:val="000000"/>
          <w:sz w:val="22"/>
          <w:szCs w:val="22"/>
          <w:u w:val="single"/>
        </w:rPr>
        <w:t>Life,</w:t>
      </w:r>
      <w:r w:rsidRPr="001C6C9F">
        <w:rPr>
          <w:rStyle w:val="text"/>
          <w:rFonts w:asciiTheme="minorHAnsi" w:hAnsiTheme="minorHAnsi"/>
          <w:b/>
          <w:color w:val="000000"/>
          <w:sz w:val="22"/>
          <w:szCs w:val="22"/>
        </w:rPr>
        <w:t xml:space="preserve">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Troop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412</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 meets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Tuesday at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7:00 PM </w:t>
      </w:r>
      <w:r w:rsidR="003F19A5">
        <w:rPr>
          <w:rStyle w:val="text"/>
          <w:rFonts w:asciiTheme="minorHAnsi" w:hAnsiTheme="minorHAnsi"/>
          <w:b/>
          <w:color w:val="000000"/>
          <w:sz w:val="22"/>
          <w:szCs w:val="22"/>
        </w:rPr>
        <w:t xml:space="preserve">in </w:t>
      </w:r>
      <w:r w:rsidRPr="001C6C9F">
        <w:rPr>
          <w:rStyle w:val="text"/>
          <w:rFonts w:asciiTheme="minorHAnsi" w:hAnsiTheme="minorHAnsi"/>
          <w:b/>
          <w:color w:val="000000"/>
          <w:sz w:val="22"/>
          <w:szCs w:val="22"/>
        </w:rPr>
        <w:t xml:space="preserve">the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GYM. </w:t>
      </w:r>
    </w:p>
    <w:p w:rsidR="008465C5" w:rsidRDefault="008465C5" w:rsidP="008A5C38">
      <w:pPr>
        <w:spacing w:after="100"/>
        <w:ind w:left="274"/>
        <w:jc w:val="both"/>
        <w:rPr>
          <w:rFonts w:asciiTheme="minorHAnsi" w:hAnsiTheme="minorHAnsi"/>
          <w:sz w:val="22"/>
          <w:szCs w:val="22"/>
        </w:rPr>
      </w:pPr>
      <w:r w:rsidRPr="001C6C9F">
        <w:rPr>
          <w:rFonts w:asciiTheme="minorHAnsi" w:hAnsiTheme="minorHAnsi"/>
          <w:sz w:val="22"/>
          <w:szCs w:val="22"/>
        </w:rPr>
        <w:t>Open to boys ages 5-17. For information see Pastor Bruce</w:t>
      </w:r>
      <w:r w:rsidR="00EE726E">
        <w:rPr>
          <w:rFonts w:asciiTheme="minorHAnsi" w:hAnsiTheme="minorHAnsi"/>
          <w:sz w:val="22"/>
          <w:szCs w:val="22"/>
        </w:rPr>
        <w:t>.</w:t>
      </w:r>
    </w:p>
    <w:p w:rsidR="00BF5572" w:rsidRPr="00AE50BC" w:rsidRDefault="00371F2E" w:rsidP="00371F2E">
      <w:pPr>
        <w:spacing w:before="140"/>
        <w:ind w:left="274"/>
        <w:jc w:val="both"/>
        <w:rPr>
          <w:rFonts w:asciiTheme="minorHAnsi" w:hAnsiTheme="minorHAnsi"/>
          <w:b/>
          <w:sz w:val="22"/>
          <w:szCs w:val="22"/>
          <w:u w:val="single"/>
        </w:rPr>
      </w:pPr>
      <w:r w:rsidRPr="00AE50BC">
        <w:rPr>
          <w:noProof/>
          <w:sz w:val="22"/>
          <w:szCs w:val="22"/>
        </w:rPr>
        <w:drawing>
          <wp:anchor distT="0" distB="0" distL="114300" distR="114300" simplePos="0" relativeHeight="253466112" behindDoc="0" locked="0" layoutInCell="1" allowOverlap="1">
            <wp:simplePos x="0" y="0"/>
            <wp:positionH relativeFrom="column">
              <wp:posOffset>-69850</wp:posOffset>
            </wp:positionH>
            <wp:positionV relativeFrom="paragraph">
              <wp:posOffset>1612</wp:posOffset>
            </wp:positionV>
            <wp:extent cx="1205713" cy="802640"/>
            <wp:effectExtent l="0" t="0" r="0" b="0"/>
            <wp:wrapThrough wrapText="bothSides">
              <wp:wrapPolygon edited="0">
                <wp:start x="7511" y="0"/>
                <wp:lineTo x="5121" y="1538"/>
                <wp:lineTo x="2731" y="6152"/>
                <wp:lineTo x="2731" y="8203"/>
                <wp:lineTo x="341" y="16405"/>
                <wp:lineTo x="0" y="16918"/>
                <wp:lineTo x="341" y="17943"/>
                <wp:lineTo x="7511" y="21019"/>
                <wp:lineTo x="12291" y="21019"/>
                <wp:lineTo x="12974" y="21019"/>
                <wp:lineTo x="17071" y="16405"/>
                <wp:lineTo x="21168" y="8203"/>
                <wp:lineTo x="21168" y="6665"/>
                <wp:lineTo x="12291" y="0"/>
                <wp:lineTo x="7511" y="0"/>
              </wp:wrapPolygon>
            </wp:wrapThrough>
            <wp:docPr id="15" name="Picture 15"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5713"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572" w:rsidRPr="00AE50BC">
        <w:rPr>
          <w:rFonts w:asciiTheme="minorHAnsi" w:hAnsiTheme="minorHAnsi"/>
          <w:b/>
          <w:sz w:val="22"/>
          <w:szCs w:val="22"/>
          <w:u w:val="single"/>
        </w:rPr>
        <w:t>Operation Christmas Child</w:t>
      </w:r>
      <w:r w:rsidR="00BF5572" w:rsidRPr="00AE50BC">
        <w:rPr>
          <w:rFonts w:asciiTheme="minorHAnsi" w:hAnsiTheme="minorHAnsi"/>
          <w:b/>
          <w:sz w:val="22"/>
          <w:szCs w:val="22"/>
        </w:rPr>
        <w:t xml:space="preserve"> </w:t>
      </w:r>
      <w:r w:rsidRPr="00AE50BC">
        <w:rPr>
          <w:rFonts w:asciiTheme="minorHAnsi" w:hAnsiTheme="minorHAnsi"/>
          <w:b/>
          <w:sz w:val="22"/>
          <w:szCs w:val="22"/>
        </w:rPr>
        <w:t>– The shoeboxes are in the narthex. Please take as many as you can fill, also, a</w:t>
      </w:r>
      <w:r w:rsidR="005A1180" w:rsidRPr="00AE50BC">
        <w:rPr>
          <w:rFonts w:asciiTheme="minorHAnsi" w:hAnsiTheme="minorHAnsi"/>
          <w:b/>
          <w:sz w:val="22"/>
          <w:szCs w:val="22"/>
        </w:rPr>
        <w:t xml:space="preserve"> brochure </w:t>
      </w:r>
      <w:r w:rsidR="005A1180" w:rsidRPr="00AE50BC">
        <w:rPr>
          <w:rFonts w:asciiTheme="minorHAnsi" w:hAnsiTheme="minorHAnsi"/>
          <w:b/>
          <w:i/>
          <w:sz w:val="22"/>
          <w:szCs w:val="22"/>
        </w:rPr>
        <w:t>“How to Pack a Shoebox”</w:t>
      </w:r>
      <w:r w:rsidR="005A1180" w:rsidRPr="00AE50BC">
        <w:rPr>
          <w:rFonts w:asciiTheme="minorHAnsi" w:hAnsiTheme="minorHAnsi"/>
          <w:b/>
          <w:sz w:val="22"/>
          <w:szCs w:val="22"/>
        </w:rPr>
        <w:t xml:space="preserve"> </w:t>
      </w:r>
      <w:r w:rsidRPr="00AE50BC">
        <w:rPr>
          <w:rFonts w:asciiTheme="minorHAnsi" w:hAnsiTheme="minorHAnsi"/>
          <w:b/>
          <w:sz w:val="22"/>
          <w:szCs w:val="22"/>
        </w:rPr>
        <w:t>and labels for your boxes are</w:t>
      </w:r>
      <w:r w:rsidR="005A1180" w:rsidRPr="00AE50BC">
        <w:rPr>
          <w:rFonts w:asciiTheme="minorHAnsi" w:hAnsiTheme="minorHAnsi"/>
          <w:b/>
          <w:sz w:val="22"/>
          <w:szCs w:val="22"/>
        </w:rPr>
        <w:t xml:space="preserve"> in the narthex. </w:t>
      </w:r>
      <w:r w:rsidR="00FA27CF" w:rsidRPr="00AE50BC">
        <w:rPr>
          <w:rFonts w:asciiTheme="minorHAnsi" w:hAnsiTheme="minorHAnsi"/>
          <w:b/>
          <w:sz w:val="22"/>
          <w:szCs w:val="22"/>
        </w:rPr>
        <w:t xml:space="preserve">If </w:t>
      </w:r>
      <w:r w:rsidR="006409BF" w:rsidRPr="00AE50BC">
        <w:rPr>
          <w:rFonts w:asciiTheme="minorHAnsi" w:hAnsiTheme="minorHAnsi"/>
          <w:b/>
          <w:sz w:val="22"/>
          <w:szCs w:val="22"/>
        </w:rPr>
        <w:t>you have</w:t>
      </w:r>
      <w:r w:rsidR="00FA27CF" w:rsidRPr="00AE50BC">
        <w:rPr>
          <w:rFonts w:asciiTheme="minorHAnsi" w:hAnsiTheme="minorHAnsi"/>
          <w:b/>
          <w:sz w:val="22"/>
          <w:szCs w:val="22"/>
        </w:rPr>
        <w:t xml:space="preserve"> questions please contact </w:t>
      </w:r>
      <w:r w:rsidR="00FA27CF" w:rsidRPr="00AE50BC">
        <w:rPr>
          <w:rFonts w:asciiTheme="minorHAnsi" w:hAnsiTheme="minorHAnsi"/>
          <w:b/>
          <w:sz w:val="22"/>
          <w:szCs w:val="22"/>
          <w:u w:val="single"/>
        </w:rPr>
        <w:t>Patty Jenkins</w:t>
      </w:r>
      <w:r w:rsidR="00FA27CF" w:rsidRPr="00AE50BC">
        <w:rPr>
          <w:rFonts w:asciiTheme="minorHAnsi" w:hAnsiTheme="minorHAnsi"/>
          <w:b/>
          <w:sz w:val="22"/>
          <w:szCs w:val="22"/>
        </w:rPr>
        <w:t xml:space="preserve">.  </w:t>
      </w:r>
    </w:p>
    <w:p w:rsidR="005B319D" w:rsidRDefault="001A0548" w:rsidP="002014CF">
      <w:pPr>
        <w:ind w:left="274"/>
        <w:jc w:val="both"/>
        <w:rPr>
          <w:rFonts w:asciiTheme="minorHAnsi" w:hAnsiTheme="minorHAnsi"/>
          <w:sz w:val="10"/>
          <w:szCs w:val="16"/>
        </w:rPr>
      </w:pPr>
      <w:r>
        <w:rPr>
          <w:rFonts w:asciiTheme="minorHAnsi" w:hAnsiTheme="minorHAnsi" w:cstheme="minorHAnsi"/>
          <w:b/>
          <w:noProof/>
          <w:sz w:val="22"/>
          <w:szCs w:val="22"/>
        </w:rPr>
        <mc:AlternateContent>
          <mc:Choice Requires="wps">
            <w:drawing>
              <wp:anchor distT="0" distB="0" distL="114300" distR="114300" simplePos="0" relativeHeight="253459968" behindDoc="0" locked="0" layoutInCell="1" allowOverlap="1" wp14:anchorId="66EFE452" wp14:editId="1C17050B">
                <wp:simplePos x="0" y="0"/>
                <wp:positionH relativeFrom="column">
                  <wp:posOffset>87708</wp:posOffset>
                </wp:positionH>
                <wp:positionV relativeFrom="paragraph">
                  <wp:posOffset>78390</wp:posOffset>
                </wp:positionV>
                <wp:extent cx="4129405" cy="774441"/>
                <wp:effectExtent l="0" t="0" r="23495" b="26035"/>
                <wp:wrapNone/>
                <wp:docPr id="17" name="Rectangle 17"/>
                <wp:cNvGraphicFramePr/>
                <a:graphic xmlns:a="http://schemas.openxmlformats.org/drawingml/2006/main">
                  <a:graphicData uri="http://schemas.microsoft.com/office/word/2010/wordprocessingShape">
                    <wps:wsp>
                      <wps:cNvSpPr/>
                      <wps:spPr>
                        <a:xfrm>
                          <a:off x="0" y="0"/>
                          <a:ext cx="4129405" cy="77444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D65C0" id="Rectangle 17" o:spid="_x0000_s1026" style="position:absolute;margin-left:6.9pt;margin-top:6.15pt;width:325.15pt;height:61pt;z-index:2534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" filled="f" strokecolor="#243f60 [1604]" strokeweight="1pt"/>
            </w:pict>
          </mc:Fallback>
        </mc:AlternateContent>
      </w:r>
    </w:p>
    <w:p w:rsidR="00FA27CF" w:rsidRDefault="00FA27CF" w:rsidP="002014CF">
      <w:pPr>
        <w:ind w:left="274"/>
        <w:jc w:val="both"/>
        <w:rPr>
          <w:rFonts w:asciiTheme="minorHAnsi" w:hAnsiTheme="minorHAnsi"/>
          <w:sz w:val="10"/>
          <w:szCs w:val="16"/>
        </w:rPr>
      </w:pPr>
    </w:p>
    <w:p w:rsidR="0077636B" w:rsidRPr="00575F79" w:rsidRDefault="0059518A" w:rsidP="002014CF">
      <w:pPr>
        <w:ind w:left="274"/>
        <w:jc w:val="both"/>
        <w:rPr>
          <w:rFonts w:asciiTheme="minorHAnsi" w:hAnsiTheme="minorHAnsi"/>
          <w:b/>
          <w:sz w:val="22"/>
          <w:szCs w:val="22"/>
        </w:rPr>
      </w:pPr>
      <w:r w:rsidRPr="00575F79">
        <w:rPr>
          <w:rFonts w:asciiTheme="minorHAnsi" w:hAnsiTheme="minorHAnsi"/>
          <w:b/>
          <w:sz w:val="22"/>
          <w:szCs w:val="22"/>
        </w:rPr>
        <w:t>Sunday, October 18, i</w:t>
      </w:r>
      <w:r w:rsidR="00056A92" w:rsidRPr="00575F79">
        <w:rPr>
          <w:rFonts w:asciiTheme="minorHAnsi" w:hAnsiTheme="minorHAnsi"/>
          <w:b/>
          <w:sz w:val="22"/>
          <w:szCs w:val="22"/>
        </w:rPr>
        <w:t>mmediately following the Worship Service</w:t>
      </w:r>
      <w:r w:rsidRPr="00575F79">
        <w:rPr>
          <w:rFonts w:asciiTheme="minorHAnsi" w:hAnsiTheme="minorHAnsi"/>
          <w:b/>
          <w:sz w:val="22"/>
          <w:szCs w:val="22"/>
        </w:rPr>
        <w:t>,</w:t>
      </w:r>
      <w:r w:rsidR="00056A92" w:rsidRPr="00575F79">
        <w:rPr>
          <w:rFonts w:asciiTheme="minorHAnsi" w:hAnsiTheme="minorHAnsi"/>
          <w:b/>
          <w:sz w:val="22"/>
          <w:szCs w:val="22"/>
        </w:rPr>
        <w:t xml:space="preserve"> we</w:t>
      </w:r>
      <w:r w:rsidR="00FA27CF" w:rsidRPr="00575F79">
        <w:rPr>
          <w:rFonts w:asciiTheme="minorHAnsi" w:hAnsiTheme="minorHAnsi"/>
          <w:b/>
          <w:sz w:val="22"/>
          <w:szCs w:val="22"/>
        </w:rPr>
        <w:t xml:space="preserve"> will have a </w:t>
      </w:r>
      <w:r w:rsidR="0028458B" w:rsidRPr="00575F79">
        <w:rPr>
          <w:rFonts w:asciiTheme="minorHAnsi" w:hAnsiTheme="minorHAnsi"/>
          <w:b/>
          <w:sz w:val="22"/>
          <w:szCs w:val="22"/>
          <w:u w:val="single"/>
        </w:rPr>
        <w:t>Called Congregational Meeting</w:t>
      </w:r>
      <w:r w:rsidR="0028458B" w:rsidRPr="00575F79">
        <w:rPr>
          <w:rFonts w:asciiTheme="minorHAnsi" w:hAnsiTheme="minorHAnsi"/>
          <w:b/>
          <w:sz w:val="22"/>
          <w:szCs w:val="22"/>
        </w:rPr>
        <w:t xml:space="preserve"> to re-elect </w:t>
      </w:r>
      <w:r w:rsidR="0028458B" w:rsidRPr="00575F79">
        <w:rPr>
          <w:rFonts w:asciiTheme="minorHAnsi" w:hAnsiTheme="minorHAnsi"/>
          <w:b/>
          <w:sz w:val="22"/>
          <w:szCs w:val="22"/>
          <w:u w:val="single"/>
        </w:rPr>
        <w:t>Earl Dove</w:t>
      </w:r>
      <w:r w:rsidR="0028458B" w:rsidRPr="00575F79">
        <w:rPr>
          <w:rFonts w:asciiTheme="minorHAnsi" w:hAnsiTheme="minorHAnsi"/>
          <w:b/>
          <w:sz w:val="22"/>
          <w:szCs w:val="22"/>
        </w:rPr>
        <w:t xml:space="preserve"> as </w:t>
      </w:r>
      <w:r w:rsidR="00585BB8" w:rsidRPr="00575F79">
        <w:rPr>
          <w:rFonts w:asciiTheme="minorHAnsi" w:hAnsiTheme="minorHAnsi"/>
          <w:b/>
          <w:sz w:val="22"/>
          <w:szCs w:val="22"/>
        </w:rPr>
        <w:t>Deacon, Finance Church Treasurer</w:t>
      </w:r>
      <w:r w:rsidR="00996388" w:rsidRPr="00575F79">
        <w:rPr>
          <w:rFonts w:asciiTheme="minorHAnsi" w:hAnsiTheme="minorHAnsi"/>
          <w:b/>
          <w:sz w:val="22"/>
          <w:szCs w:val="22"/>
        </w:rPr>
        <w:t xml:space="preserve">, and to update the Church </w:t>
      </w:r>
      <w:r w:rsidR="006035C2" w:rsidRPr="00575F79">
        <w:rPr>
          <w:rFonts w:asciiTheme="minorHAnsi" w:hAnsiTheme="minorHAnsi"/>
          <w:b/>
          <w:sz w:val="22"/>
          <w:szCs w:val="22"/>
        </w:rPr>
        <w:t>Constitution</w:t>
      </w:r>
      <w:r w:rsidR="00996388" w:rsidRPr="00575F79">
        <w:rPr>
          <w:rFonts w:asciiTheme="minorHAnsi" w:hAnsiTheme="minorHAnsi"/>
          <w:b/>
          <w:sz w:val="22"/>
          <w:szCs w:val="22"/>
        </w:rPr>
        <w:t xml:space="preserve">. </w:t>
      </w:r>
    </w:p>
    <w:p w:rsidR="0077636B" w:rsidRDefault="00371F2E" w:rsidP="00270AB9">
      <w:pPr>
        <w:spacing w:before="100"/>
        <w:ind w:left="274"/>
        <w:jc w:val="both"/>
        <w:rPr>
          <w:rFonts w:asciiTheme="minorHAnsi" w:hAnsiTheme="minorHAnsi"/>
          <w:b/>
          <w:sz w:val="22"/>
          <w:szCs w:val="22"/>
        </w:rPr>
      </w:pPr>
      <w:r w:rsidRPr="0062487C">
        <w:rPr>
          <w:rFonts w:asciiTheme="minorHAnsi" w:hAnsiTheme="minorHAnsi" w:cstheme="minorHAnsi"/>
          <w:b/>
          <w:noProof/>
          <w:sz w:val="32"/>
          <w:szCs w:val="32"/>
          <w:u w:val="single"/>
        </w:rPr>
        <w:drawing>
          <wp:anchor distT="0" distB="0" distL="114300" distR="114300" simplePos="0" relativeHeight="253463040" behindDoc="0" locked="0" layoutInCell="1" allowOverlap="1" wp14:anchorId="74FEC18D" wp14:editId="6C542433">
            <wp:simplePos x="0" y="0"/>
            <wp:positionH relativeFrom="column">
              <wp:posOffset>3474091</wp:posOffset>
            </wp:positionH>
            <wp:positionV relativeFrom="paragraph">
              <wp:posOffset>429198</wp:posOffset>
            </wp:positionV>
            <wp:extent cx="673735" cy="880110"/>
            <wp:effectExtent l="0" t="0" r="0" b="0"/>
            <wp:wrapThrough wrapText="bothSides">
              <wp:wrapPolygon edited="0">
                <wp:start x="0" y="0"/>
                <wp:lineTo x="0" y="21039"/>
                <wp:lineTo x="20765" y="21039"/>
                <wp:lineTo x="20765" y="0"/>
                <wp:lineTo x="0" y="0"/>
              </wp:wrapPolygon>
            </wp:wrapThrough>
            <wp:docPr id="11" name="Picture 11" descr="C:\Users\Prosperity PCA\AppData\Local\Microsoft\Windows\Temporary Internet Files\Content.Outlook\NDZI2UWK\x3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NDZI2UWK\x3128.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852"/>
                    <a:stretch/>
                  </pic:blipFill>
                  <pic:spPr bwMode="auto">
                    <a:xfrm>
                      <a:off x="0" y="0"/>
                      <a:ext cx="673735" cy="880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FF3" w:rsidRPr="00585BB8">
        <w:rPr>
          <w:rFonts w:asciiTheme="minorHAnsi" w:hAnsiTheme="minorHAnsi"/>
          <w:b/>
          <w:sz w:val="22"/>
          <w:szCs w:val="22"/>
        </w:rPr>
        <w:t xml:space="preserve">The </w:t>
      </w:r>
      <w:r w:rsidR="001C6FF3" w:rsidRPr="00585BB8">
        <w:rPr>
          <w:rFonts w:asciiTheme="minorHAnsi" w:hAnsiTheme="minorHAnsi"/>
          <w:b/>
          <w:sz w:val="22"/>
          <w:szCs w:val="22"/>
          <w:u w:val="single"/>
        </w:rPr>
        <w:t>Red Cross</w:t>
      </w:r>
      <w:r w:rsidR="001C6FF3" w:rsidRPr="00585BB8">
        <w:rPr>
          <w:rFonts w:asciiTheme="minorHAnsi" w:hAnsiTheme="minorHAnsi"/>
          <w:b/>
          <w:sz w:val="22"/>
          <w:szCs w:val="22"/>
        </w:rPr>
        <w:t xml:space="preserve"> will be at Prosperity Church from 10:00 AM to 2:00 PM Octo</w:t>
      </w:r>
      <w:r w:rsidR="0062487C">
        <w:rPr>
          <w:rFonts w:asciiTheme="minorHAnsi" w:hAnsiTheme="minorHAnsi"/>
          <w:b/>
          <w:sz w:val="22"/>
          <w:szCs w:val="22"/>
        </w:rPr>
        <w:t xml:space="preserve">ber </w:t>
      </w:r>
      <w:r w:rsidR="001A1BE0" w:rsidRPr="00585BB8">
        <w:rPr>
          <w:rFonts w:asciiTheme="minorHAnsi" w:hAnsiTheme="minorHAnsi"/>
          <w:b/>
          <w:sz w:val="22"/>
          <w:szCs w:val="22"/>
        </w:rPr>
        <w:t xml:space="preserve">16, 27 and November </w:t>
      </w:r>
      <w:r w:rsidR="0059518A" w:rsidRPr="00585BB8">
        <w:rPr>
          <w:rFonts w:asciiTheme="minorHAnsi" w:hAnsiTheme="minorHAnsi"/>
          <w:b/>
          <w:sz w:val="22"/>
          <w:szCs w:val="22"/>
        </w:rPr>
        <w:t>18</w:t>
      </w:r>
      <w:r w:rsidR="001C6FF3" w:rsidRPr="00585BB8">
        <w:rPr>
          <w:rFonts w:asciiTheme="minorHAnsi" w:hAnsiTheme="minorHAnsi"/>
          <w:b/>
          <w:sz w:val="22"/>
          <w:szCs w:val="22"/>
        </w:rPr>
        <w:t>. The trucks will be par</w:t>
      </w:r>
      <w:r w:rsidR="00585BB8">
        <w:rPr>
          <w:rFonts w:asciiTheme="minorHAnsi" w:hAnsiTheme="minorHAnsi"/>
          <w:b/>
          <w:sz w:val="22"/>
          <w:szCs w:val="22"/>
        </w:rPr>
        <w:t>ked beside the GYM. Come and donate</w:t>
      </w:r>
      <w:r w:rsidR="001C6FF3" w:rsidRPr="00585BB8">
        <w:rPr>
          <w:rFonts w:asciiTheme="minorHAnsi" w:hAnsiTheme="minorHAnsi"/>
          <w:b/>
          <w:sz w:val="22"/>
          <w:szCs w:val="22"/>
        </w:rPr>
        <w:t xml:space="preserve"> blood. </w:t>
      </w:r>
    </w:p>
    <w:p w:rsidR="007C45D9" w:rsidRDefault="007C45D9" w:rsidP="007C45D9">
      <w:pPr>
        <w:spacing w:before="80"/>
        <w:ind w:left="274"/>
        <w:jc w:val="both"/>
        <w:rPr>
          <w:rFonts w:asciiTheme="minorHAnsi" w:hAnsiTheme="minorHAnsi"/>
          <w:b/>
          <w:sz w:val="22"/>
          <w:szCs w:val="22"/>
        </w:rPr>
      </w:pPr>
      <w:r>
        <w:rPr>
          <w:rFonts w:asciiTheme="minorHAnsi" w:hAnsiTheme="minorHAnsi"/>
          <w:b/>
          <w:sz w:val="22"/>
          <w:szCs w:val="22"/>
        </w:rPr>
        <w:t xml:space="preserve">The </w:t>
      </w:r>
      <w:r w:rsidRPr="007C45D9">
        <w:rPr>
          <w:rFonts w:asciiTheme="minorHAnsi" w:hAnsiTheme="minorHAnsi"/>
          <w:b/>
          <w:sz w:val="22"/>
          <w:szCs w:val="22"/>
          <w:u w:val="single"/>
        </w:rPr>
        <w:t>August Treasurers Report</w:t>
      </w:r>
      <w:r>
        <w:rPr>
          <w:rFonts w:asciiTheme="minorHAnsi" w:hAnsiTheme="minorHAnsi"/>
          <w:b/>
          <w:sz w:val="22"/>
          <w:szCs w:val="22"/>
        </w:rPr>
        <w:t xml:space="preserve"> is in the narthex.</w:t>
      </w:r>
    </w:p>
    <w:p w:rsidR="00585BB8" w:rsidRPr="001C6C9F" w:rsidRDefault="00585BB8" w:rsidP="007C45D9">
      <w:pPr>
        <w:spacing w:before="80" w:after="80"/>
        <w:ind w:left="274" w:right="72"/>
        <w:jc w:val="both"/>
        <w:rPr>
          <w:rFonts w:asciiTheme="minorHAnsi" w:hAnsiTheme="minorHAnsi"/>
          <w:b/>
          <w:sz w:val="22"/>
          <w:szCs w:val="22"/>
        </w:rPr>
      </w:pPr>
      <w:r w:rsidRPr="0062487C">
        <w:rPr>
          <w:rFonts w:asciiTheme="minorHAnsi" w:hAnsiTheme="minorHAnsi"/>
          <w:b/>
          <w:sz w:val="22"/>
          <w:szCs w:val="22"/>
          <w:u w:val="single"/>
        </w:rPr>
        <w:t>Helen Rifas</w:t>
      </w:r>
      <w:r>
        <w:rPr>
          <w:rFonts w:asciiTheme="minorHAnsi" w:hAnsiTheme="minorHAnsi"/>
          <w:b/>
          <w:sz w:val="22"/>
          <w:szCs w:val="22"/>
        </w:rPr>
        <w:t xml:space="preserve"> will be at Prosperity Church October 18 to play for the service. Please plan to attend and enjoy the beautiful harp music. </w:t>
      </w:r>
    </w:p>
    <w:p w:rsidR="00585BB8" w:rsidRPr="00585BB8" w:rsidRDefault="00585BB8" w:rsidP="00270AB9">
      <w:pPr>
        <w:spacing w:before="100"/>
        <w:ind w:left="274"/>
        <w:jc w:val="both"/>
        <w:rPr>
          <w:rFonts w:asciiTheme="minorHAnsi" w:hAnsiTheme="minorHAnsi"/>
          <w:b/>
          <w:sz w:val="22"/>
          <w:szCs w:val="22"/>
        </w:rPr>
      </w:pPr>
    </w:p>
    <w:p w:rsidR="0077636B" w:rsidRPr="0077636B" w:rsidRDefault="0077636B" w:rsidP="002014CF">
      <w:pPr>
        <w:ind w:left="274"/>
        <w:jc w:val="both"/>
        <w:rPr>
          <w:rFonts w:asciiTheme="minorHAnsi" w:hAnsiTheme="minorHAnsi"/>
          <w:b/>
          <w:sz w:val="10"/>
          <w:szCs w:val="22"/>
        </w:rPr>
      </w:pPr>
    </w:p>
    <w:p w:rsidR="001B1943" w:rsidRDefault="003944D7" w:rsidP="00270AB9">
      <w:pPr>
        <w:widowControl w:val="0"/>
        <w:tabs>
          <w:tab w:val="left" w:pos="1800"/>
          <w:tab w:val="left" w:pos="3690"/>
        </w:tabs>
        <w:overflowPunct w:val="0"/>
        <w:adjustRightInd w:val="0"/>
        <w:ind w:left="360" w:right="-18"/>
        <w:jc w:val="both"/>
        <w:rPr>
          <w:rFonts w:asciiTheme="minorHAnsi" w:hAnsiTheme="minorHAnsi"/>
          <w:sz w:val="16"/>
          <w:szCs w:val="16"/>
        </w:rPr>
      </w:pPr>
      <w:r w:rsidRPr="001C6C9F">
        <w:rPr>
          <w:rFonts w:asciiTheme="minorHAnsi" w:hAnsiTheme="minorHAnsi"/>
          <w:sz w:val="16"/>
          <w:szCs w:val="16"/>
        </w:rPr>
        <w:t xml:space="preserve">     </w:t>
      </w:r>
    </w:p>
    <w:p w:rsidR="001C6FF3" w:rsidRPr="00585BB8" w:rsidRDefault="00E027D1" w:rsidP="00585BB8">
      <w:pPr>
        <w:widowControl w:val="0"/>
        <w:tabs>
          <w:tab w:val="left" w:pos="1800"/>
          <w:tab w:val="left" w:pos="3690"/>
        </w:tabs>
        <w:overflowPunct w:val="0"/>
        <w:adjustRightInd w:val="0"/>
        <w:ind w:left="360" w:right="-18"/>
        <w:jc w:val="both"/>
        <w:rPr>
          <w:rFonts w:asciiTheme="minorHAnsi" w:hAnsiTheme="minorHAnsi"/>
          <w:sz w:val="8"/>
          <w:szCs w:val="16"/>
        </w:rPr>
      </w:pPr>
      <w:r>
        <w:rPr>
          <w:rFonts w:asciiTheme="minorHAnsi" w:hAnsiTheme="minorHAnsi" w:cs="Arial"/>
          <w:b/>
          <w:sz w:val="28"/>
          <w:szCs w:val="28"/>
        </w:rPr>
        <w:t xml:space="preserve">         </w:t>
      </w:r>
      <w:r w:rsidR="00F9229A">
        <w:rPr>
          <w:rFonts w:asciiTheme="minorHAnsi" w:hAnsiTheme="minorHAnsi" w:cs="Arial"/>
          <w:b/>
          <w:sz w:val="28"/>
          <w:szCs w:val="28"/>
        </w:rPr>
        <w:t xml:space="preserve">                   </w:t>
      </w:r>
      <w:r w:rsidR="00270AB9">
        <w:rPr>
          <w:rFonts w:asciiTheme="minorHAnsi" w:hAnsiTheme="minorHAnsi" w:cs="Arial"/>
          <w:b/>
          <w:sz w:val="28"/>
          <w:szCs w:val="28"/>
        </w:rPr>
        <w:t xml:space="preserve">  </w:t>
      </w:r>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011770"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1C6FF3">
        <w:rPr>
          <w:rFonts w:asciiTheme="minorHAnsi" w:hAnsiTheme="minorHAnsi" w:cstheme="minorHAnsi"/>
          <w:b/>
          <w:sz w:val="22"/>
          <w:szCs w:val="22"/>
        </w:rPr>
        <w:t>Oct. 4</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6E0BC0" w:rsidRDefault="0001177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1C6FF3">
        <w:rPr>
          <w:rFonts w:asciiTheme="minorHAnsi" w:hAnsiTheme="minorHAnsi" w:cstheme="minorHAnsi"/>
          <w:b/>
          <w:sz w:val="22"/>
          <w:szCs w:val="22"/>
        </w:rPr>
        <w:t>Oct. 6</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w:t>
      </w:r>
      <w:r w:rsidR="00996388">
        <w:rPr>
          <w:rFonts w:asciiTheme="minorHAnsi" w:hAnsiTheme="minorHAnsi" w:cstheme="minorHAnsi"/>
          <w:b/>
          <w:sz w:val="22"/>
          <w:szCs w:val="22"/>
        </w:rPr>
        <w:t>:00</w:t>
      </w:r>
      <w:r w:rsidR="00A92BCA">
        <w:rPr>
          <w:rFonts w:asciiTheme="minorHAnsi" w:hAnsiTheme="minorHAnsi" w:cstheme="minorHAnsi"/>
          <w:b/>
          <w:sz w:val="22"/>
          <w:szCs w:val="22"/>
        </w:rPr>
        <w:t xml:space="preserve">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F19A5">
        <w:rPr>
          <w:rFonts w:asciiTheme="minorHAnsi" w:hAnsiTheme="minorHAnsi" w:cstheme="minorHAnsi"/>
          <w:b/>
          <w:sz w:val="22"/>
          <w:szCs w:val="22"/>
        </w:rPr>
        <w:t xml:space="preserve">Meeting in the </w:t>
      </w:r>
      <w:r w:rsidR="00256A70">
        <w:rPr>
          <w:rFonts w:asciiTheme="minorHAnsi" w:hAnsiTheme="minorHAnsi" w:cstheme="minorHAnsi"/>
          <w:b/>
          <w:sz w:val="22"/>
          <w:szCs w:val="22"/>
        </w:rPr>
        <w:t>GYM</w:t>
      </w:r>
    </w:p>
    <w:p w:rsidR="00200D1C" w:rsidRDefault="006E0BC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Missions Month                                   </w:t>
      </w:r>
      <w:r>
        <w:rPr>
          <w:rFonts w:asciiTheme="minorHAnsi" w:hAnsiTheme="minorHAnsi" w:cstheme="minorHAnsi"/>
          <w:b/>
          <w:sz w:val="22"/>
          <w:szCs w:val="22"/>
        </w:rPr>
        <w:tab/>
        <w:t>October</w:t>
      </w:r>
      <w:r>
        <w:rPr>
          <w:rFonts w:asciiTheme="minorHAnsi" w:hAnsiTheme="minorHAnsi" w:cstheme="minorHAnsi"/>
          <w:b/>
          <w:sz w:val="22"/>
          <w:szCs w:val="22"/>
        </w:rPr>
        <w:tab/>
      </w:r>
      <w:r w:rsidR="00A94CA7">
        <w:rPr>
          <w:rFonts w:asciiTheme="minorHAnsi" w:hAnsiTheme="minorHAnsi" w:cstheme="minorHAnsi"/>
          <w:b/>
          <w:sz w:val="22"/>
          <w:szCs w:val="22"/>
        </w:rPr>
        <w:t xml:space="preserve"> </w:t>
      </w:r>
    </w:p>
    <w:p w:rsidR="00B02F35"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E33C30">
        <w:rPr>
          <w:rFonts w:asciiTheme="minorHAnsi" w:hAnsiTheme="minorHAnsi" w:cstheme="minorHAnsi"/>
          <w:b/>
          <w:sz w:val="22"/>
          <w:szCs w:val="22"/>
        </w:rPr>
        <w:t xml:space="preserve">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B3A0A">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6F5CD6">
        <w:rPr>
          <w:rFonts w:asciiTheme="minorHAnsi" w:hAnsiTheme="minorHAnsi" w:cstheme="minorHAnsi"/>
          <w:b/>
          <w:sz w:val="22"/>
          <w:szCs w:val="22"/>
        </w:rPr>
        <w:t xml:space="preserve">Wednesday </w:t>
      </w:r>
      <w:r w:rsidR="001C6FF3">
        <w:rPr>
          <w:rFonts w:asciiTheme="minorHAnsi" w:hAnsiTheme="minorHAnsi" w:cstheme="minorHAnsi"/>
          <w:b/>
          <w:sz w:val="22"/>
          <w:szCs w:val="22"/>
        </w:rPr>
        <w:t>Oct. 7</w:t>
      </w:r>
      <w:r w:rsidR="00011770">
        <w:rPr>
          <w:rFonts w:asciiTheme="minorHAnsi" w:hAnsiTheme="minorHAnsi" w:cstheme="minorHAnsi"/>
          <w:b/>
          <w:sz w:val="22"/>
          <w:szCs w:val="22"/>
        </w:rPr>
        <w:t>,</w:t>
      </w:r>
      <w:r w:rsidR="00DB4BBC">
        <w:rPr>
          <w:rFonts w:asciiTheme="minorHAnsi" w:hAnsiTheme="minorHAnsi" w:cstheme="minorHAnsi"/>
          <w:b/>
          <w:sz w:val="22"/>
          <w:szCs w:val="22"/>
        </w:rPr>
        <w:t xml:space="preserve"> at 7 PM</w:t>
      </w:r>
      <w:r w:rsidR="004F0605">
        <w:rPr>
          <w:rFonts w:asciiTheme="minorHAnsi" w:hAnsiTheme="minorHAnsi" w:cstheme="minorHAnsi"/>
          <w:b/>
          <w:sz w:val="22"/>
          <w:szCs w:val="22"/>
        </w:rPr>
        <w:t xml:space="preserve"> </w:t>
      </w:r>
      <w:r w:rsidR="00DB4BBC">
        <w:rPr>
          <w:rFonts w:asciiTheme="minorHAnsi" w:hAnsiTheme="minorHAnsi" w:cstheme="minorHAnsi"/>
          <w:b/>
          <w:sz w:val="22"/>
          <w:szCs w:val="22"/>
        </w:rPr>
        <w:t xml:space="preserve"> </w:t>
      </w:r>
    </w:p>
    <w:p w:rsidR="001C6FF3" w:rsidRDefault="00996388"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American Red Cross Oct. </w:t>
      </w:r>
      <w:r w:rsidR="001C6FF3">
        <w:rPr>
          <w:rFonts w:asciiTheme="minorHAnsi" w:hAnsiTheme="minorHAnsi" w:cstheme="minorHAnsi"/>
          <w:b/>
          <w:sz w:val="22"/>
          <w:szCs w:val="22"/>
        </w:rPr>
        <w:t>16, 27 Nov. 18 – 10 AM to 2 PM</w:t>
      </w:r>
    </w:p>
    <w:p w:rsidR="00056A92" w:rsidRDefault="00056A92"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996388">
        <w:rPr>
          <w:rFonts w:asciiTheme="minorHAnsi" w:hAnsiTheme="minorHAnsi" w:cstheme="minorHAnsi"/>
          <w:b/>
          <w:sz w:val="22"/>
          <w:szCs w:val="22"/>
        </w:rPr>
        <w:t xml:space="preserve">Called </w:t>
      </w:r>
      <w:r>
        <w:rPr>
          <w:rFonts w:asciiTheme="minorHAnsi" w:hAnsiTheme="minorHAnsi" w:cstheme="minorHAnsi"/>
          <w:b/>
          <w:sz w:val="22"/>
          <w:szCs w:val="22"/>
        </w:rPr>
        <w:t>Congregational Meeting</w:t>
      </w:r>
      <w:r>
        <w:rPr>
          <w:rFonts w:asciiTheme="minorHAnsi" w:hAnsiTheme="minorHAnsi" w:cstheme="minorHAnsi"/>
          <w:b/>
          <w:sz w:val="22"/>
          <w:szCs w:val="22"/>
        </w:rPr>
        <w:tab/>
      </w:r>
      <w:r>
        <w:rPr>
          <w:rFonts w:asciiTheme="minorHAnsi" w:hAnsiTheme="minorHAnsi" w:cstheme="minorHAnsi"/>
          <w:b/>
          <w:sz w:val="22"/>
          <w:szCs w:val="22"/>
        </w:rPr>
        <w:tab/>
        <w:t>Sunday, October 18</w:t>
      </w:r>
    </w:p>
    <w:p w:rsidR="00585BB8" w:rsidRDefault="00585BB8"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Helen Rifas </w:t>
      </w:r>
      <w:r>
        <w:rPr>
          <w:rFonts w:asciiTheme="minorHAnsi" w:hAnsiTheme="minorHAnsi" w:cstheme="minorHAnsi"/>
          <w:b/>
          <w:sz w:val="22"/>
          <w:szCs w:val="22"/>
        </w:rPr>
        <w:tab/>
      </w:r>
      <w:r>
        <w:rPr>
          <w:rFonts w:asciiTheme="minorHAnsi" w:hAnsiTheme="minorHAnsi" w:cstheme="minorHAnsi"/>
          <w:b/>
          <w:sz w:val="22"/>
          <w:szCs w:val="22"/>
        </w:rPr>
        <w:tab/>
        <w:t>Sunday, October 18</w:t>
      </w:r>
    </w:p>
    <w:p w:rsidR="00E33C30" w:rsidRPr="008A5C38" w:rsidRDefault="006E0BC0" w:rsidP="008A5C38">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Communion                                         </w:t>
      </w:r>
      <w:r>
        <w:rPr>
          <w:rFonts w:asciiTheme="minorHAnsi" w:hAnsiTheme="minorHAnsi" w:cstheme="minorHAnsi"/>
          <w:b/>
          <w:sz w:val="22"/>
          <w:szCs w:val="22"/>
        </w:rPr>
        <w:tab/>
        <w:t>Sunday, October 25</w:t>
      </w:r>
    </w:p>
    <w:p w:rsidR="000027EA" w:rsidRDefault="006E0BC0"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29300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F09A5"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2.3pt" to="30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" strokecolor="black [3213]" strokeweight=".5pt"/>
            </w:pict>
          </mc:Fallback>
        </mc:AlternateContent>
      </w:r>
      <w:r w:rsidR="00AA52AD">
        <w:rPr>
          <w:rFonts w:asciiTheme="minorHAnsi" w:hAnsiTheme="minorHAnsi"/>
          <w:b/>
          <w:sz w:val="6"/>
        </w:rPr>
        <w:t xml:space="preserve">                           </w:t>
      </w:r>
      <w:bookmarkStart w:id="0" w:name="_GoBack"/>
      <w:bookmarkEnd w:id="0"/>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28458B">
        <w:rPr>
          <w:rFonts w:asciiTheme="minorHAnsi" w:hAnsiTheme="minorHAnsi"/>
          <w:b/>
          <w:sz w:val="20"/>
        </w:rPr>
        <w:t>Oct. 4</w:t>
      </w:r>
      <w:r w:rsidR="00D10849">
        <w:rPr>
          <w:rFonts w:asciiTheme="minorHAnsi" w:hAnsiTheme="minorHAnsi"/>
          <w:b/>
          <w:sz w:val="20"/>
        </w:rPr>
        <w:tab/>
      </w:r>
      <w:r w:rsidR="0028458B">
        <w:rPr>
          <w:rFonts w:asciiTheme="minorHAnsi" w:hAnsiTheme="minorHAnsi"/>
          <w:b/>
          <w:sz w:val="20"/>
        </w:rPr>
        <w:t>Leah Brant Family</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28458B">
        <w:rPr>
          <w:rFonts w:asciiTheme="minorHAnsi" w:hAnsiTheme="minorHAnsi"/>
          <w:b/>
          <w:sz w:val="20"/>
        </w:rPr>
        <w:t xml:space="preserve"> Oct. 5</w:t>
      </w:r>
      <w:r>
        <w:rPr>
          <w:rFonts w:asciiTheme="minorHAnsi" w:hAnsiTheme="minorHAnsi"/>
          <w:b/>
          <w:sz w:val="20"/>
        </w:rPr>
        <w:tab/>
      </w:r>
      <w:r w:rsidR="0028458B">
        <w:rPr>
          <w:rFonts w:asciiTheme="minorHAnsi" w:hAnsiTheme="minorHAnsi"/>
          <w:b/>
          <w:sz w:val="20"/>
        </w:rPr>
        <w:t>Bruce and Lily Brown Family</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28458B">
        <w:rPr>
          <w:rFonts w:asciiTheme="minorHAnsi" w:hAnsiTheme="minorHAnsi"/>
          <w:b/>
          <w:sz w:val="20"/>
        </w:rPr>
        <w:t>Oct. 6</w:t>
      </w:r>
      <w:r w:rsidR="0017474A">
        <w:rPr>
          <w:rFonts w:asciiTheme="minorHAnsi" w:hAnsiTheme="minorHAnsi"/>
          <w:b/>
          <w:sz w:val="20"/>
        </w:rPr>
        <w:tab/>
      </w:r>
      <w:r w:rsidR="0028458B">
        <w:rPr>
          <w:rFonts w:asciiTheme="minorHAnsi" w:hAnsiTheme="minorHAnsi"/>
          <w:b/>
          <w:sz w:val="20"/>
        </w:rPr>
        <w:t>Jackie, Olivia and Sam Clark</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28458B">
        <w:rPr>
          <w:rFonts w:asciiTheme="minorHAnsi" w:hAnsiTheme="minorHAnsi"/>
          <w:b/>
          <w:sz w:val="20"/>
        </w:rPr>
        <w:t>Oct. 7</w:t>
      </w:r>
      <w:r w:rsidR="00BF50A4" w:rsidRPr="00BE515C">
        <w:rPr>
          <w:rFonts w:asciiTheme="minorHAnsi" w:hAnsiTheme="minorHAnsi"/>
          <w:b/>
          <w:sz w:val="20"/>
        </w:rPr>
        <w:tab/>
      </w:r>
      <w:r w:rsidR="0028458B">
        <w:rPr>
          <w:rFonts w:asciiTheme="minorHAnsi" w:hAnsiTheme="minorHAnsi"/>
          <w:b/>
          <w:sz w:val="20"/>
        </w:rPr>
        <w:t>Carol Comer</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28458B">
        <w:rPr>
          <w:rFonts w:asciiTheme="minorHAnsi" w:hAnsiTheme="minorHAnsi"/>
          <w:b/>
          <w:sz w:val="20"/>
        </w:rPr>
        <w:t>Oct. 8</w:t>
      </w:r>
      <w:r w:rsidR="00881590">
        <w:rPr>
          <w:rFonts w:asciiTheme="minorHAnsi" w:hAnsiTheme="minorHAnsi"/>
          <w:b/>
          <w:sz w:val="20"/>
        </w:rPr>
        <w:tab/>
      </w:r>
      <w:r w:rsidR="005A1180">
        <w:rPr>
          <w:rFonts w:asciiTheme="minorHAnsi" w:hAnsiTheme="minorHAnsi"/>
          <w:b/>
          <w:sz w:val="20"/>
        </w:rPr>
        <w:t>Caroly</w:t>
      </w:r>
      <w:r w:rsidR="00056A92">
        <w:rPr>
          <w:rFonts w:asciiTheme="minorHAnsi" w:hAnsiTheme="minorHAnsi"/>
          <w:b/>
          <w:sz w:val="20"/>
        </w:rPr>
        <w:t>n</w:t>
      </w:r>
      <w:r w:rsidR="005A1180">
        <w:rPr>
          <w:rFonts w:asciiTheme="minorHAnsi" w:hAnsiTheme="minorHAnsi"/>
          <w:b/>
          <w:sz w:val="20"/>
        </w:rPr>
        <w:t xml:space="preserve"> Davis</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28458B">
        <w:rPr>
          <w:rFonts w:asciiTheme="minorHAnsi" w:hAnsiTheme="minorHAnsi"/>
          <w:b/>
          <w:sz w:val="20"/>
        </w:rPr>
        <w:t>Oct. 9</w:t>
      </w:r>
      <w:r w:rsidR="00685B29">
        <w:rPr>
          <w:rFonts w:asciiTheme="minorHAnsi" w:hAnsiTheme="minorHAnsi"/>
          <w:b/>
          <w:sz w:val="20"/>
        </w:rPr>
        <w:tab/>
      </w:r>
      <w:r w:rsidR="005A1180">
        <w:rPr>
          <w:rFonts w:asciiTheme="minorHAnsi" w:hAnsiTheme="minorHAnsi"/>
          <w:b/>
          <w:sz w:val="20"/>
        </w:rPr>
        <w:t>Isabelle Dontsop Family</w:t>
      </w:r>
      <w:r w:rsidR="00F71F94">
        <w:rPr>
          <w:rFonts w:asciiTheme="minorHAnsi" w:hAnsiTheme="minorHAnsi"/>
          <w:b/>
          <w:sz w:val="20"/>
        </w:rPr>
        <w:t xml:space="preserve"> </w:t>
      </w:r>
    </w:p>
    <w:p w:rsidR="001F2393" w:rsidRDefault="00BF50A4"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28458B">
        <w:rPr>
          <w:rFonts w:asciiTheme="minorHAnsi" w:hAnsiTheme="minorHAnsi"/>
          <w:b/>
          <w:sz w:val="20"/>
        </w:rPr>
        <w:t>Oct. 10</w:t>
      </w:r>
      <w:r w:rsidR="004F6AF7">
        <w:rPr>
          <w:rFonts w:asciiTheme="minorHAnsi" w:hAnsiTheme="minorHAnsi"/>
          <w:b/>
          <w:sz w:val="20"/>
        </w:rPr>
        <w:tab/>
      </w:r>
      <w:r w:rsidR="005A1180">
        <w:rPr>
          <w:rFonts w:asciiTheme="minorHAnsi" w:hAnsiTheme="minorHAnsi"/>
          <w:b/>
          <w:sz w:val="20"/>
        </w:rPr>
        <w:t>Brian</w:t>
      </w:r>
      <w:r w:rsidR="00056A92">
        <w:rPr>
          <w:rFonts w:asciiTheme="minorHAnsi" w:hAnsiTheme="minorHAnsi"/>
          <w:b/>
          <w:sz w:val="20"/>
        </w:rPr>
        <w:t xml:space="preserve"> and </w:t>
      </w:r>
      <w:r w:rsidR="005A1180">
        <w:rPr>
          <w:rFonts w:asciiTheme="minorHAnsi" w:hAnsiTheme="minorHAnsi"/>
          <w:b/>
          <w:sz w:val="20"/>
        </w:rPr>
        <w:t>Irina Dove Family</w:t>
      </w:r>
    </w:p>
    <w:p w:rsidR="001F2393" w:rsidRPr="008140BF" w:rsidRDefault="001F2393" w:rsidP="001F2393">
      <w:pPr>
        <w:spacing w:before="80"/>
        <w:ind w:right="518"/>
        <w:jc w:val="center"/>
        <w:rPr>
          <w:rFonts w:asciiTheme="minorHAnsi" w:hAnsiTheme="minorHAnsi"/>
          <w:b/>
          <w:sz w:val="28"/>
          <w:szCs w:val="28"/>
        </w:rPr>
      </w:pPr>
      <w:r w:rsidRPr="00CF1740">
        <w:rPr>
          <w:rFonts w:asciiTheme="minorHAnsi" w:hAnsiTheme="minorHAnsi"/>
          <w:b/>
          <w:noProof/>
          <w:sz w:val="20"/>
        </w:rPr>
        <mc:AlternateContent>
          <mc:Choice Requires="wps">
            <w:drawing>
              <wp:anchor distT="0" distB="0" distL="114300" distR="114300" simplePos="0" relativeHeight="253465088" behindDoc="0" locked="0" layoutInCell="1" allowOverlap="1" wp14:anchorId="24000FA2" wp14:editId="316475B8">
                <wp:simplePos x="0" y="0"/>
                <wp:positionH relativeFrom="column">
                  <wp:posOffset>271568</wp:posOffset>
                </wp:positionH>
                <wp:positionV relativeFrom="paragraph">
                  <wp:posOffset>67028</wp:posOffset>
                </wp:positionV>
                <wp:extent cx="3503295" cy="0"/>
                <wp:effectExtent l="0" t="0" r="20955" b="19050"/>
                <wp:wrapNone/>
                <wp:docPr id="2" name="Straight Connector 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888E1" id="Straight Connector 2" o:spid="_x0000_s1026" style="position:absolute;flip:y;z-index:2534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5.3pt" to="29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" strokecolor="black [3213]" strokeweight=".5pt"/>
            </w:pict>
          </mc:Fallback>
        </mc:AlternateContent>
      </w:r>
      <w:r w:rsidRPr="008140BF">
        <w:rPr>
          <w:rFonts w:asciiTheme="minorHAnsi" w:hAnsiTheme="minorHAnsi"/>
          <w:b/>
          <w:sz w:val="28"/>
          <w:szCs w:val="28"/>
        </w:rPr>
        <w:t>Deacon’s Fund</w:t>
      </w:r>
    </w:p>
    <w:p w:rsidR="00B16CC6" w:rsidRPr="001F2393" w:rsidRDefault="001F2393" w:rsidP="001A0548">
      <w:pPr>
        <w:pStyle w:val="ListParagraph"/>
        <w:tabs>
          <w:tab w:val="left" w:pos="1890"/>
          <w:tab w:val="left" w:pos="2430"/>
          <w:tab w:val="left" w:pos="2520"/>
          <w:tab w:val="left" w:pos="2610"/>
        </w:tabs>
        <w:spacing w:before="40" w:after="80"/>
        <w:ind w:left="-86" w:right="86"/>
        <w:jc w:val="both"/>
        <w:rPr>
          <w:rFonts w:asciiTheme="minorHAnsi" w:hAnsiTheme="minorHAnsi"/>
          <w:b/>
          <w:sz w:val="8"/>
          <w:szCs w:val="22"/>
        </w:rPr>
      </w:pPr>
      <w:r w:rsidRPr="001F2393">
        <w:rPr>
          <w:rFonts w:asciiTheme="minorHAnsi" w:hAnsiTheme="minorHAnsi"/>
          <w:b/>
          <w:sz w:val="22"/>
          <w:szCs w:val="22"/>
          <w:u w:val="single"/>
        </w:rPr>
        <w:t>Deacon’s Fund</w:t>
      </w:r>
      <w:r w:rsidRPr="008140BF">
        <w:rPr>
          <w:rFonts w:asciiTheme="minorHAnsi" w:hAnsiTheme="minorHAnsi"/>
          <w:sz w:val="22"/>
          <w:szCs w:val="22"/>
        </w:rPr>
        <w:t xml:space="preserve"> - The first Sunday of each month has been designated as </w:t>
      </w:r>
      <w:r w:rsidRPr="008140BF">
        <w:rPr>
          <w:rFonts w:asciiTheme="minorHAnsi" w:hAnsiTheme="minorHAnsi"/>
          <w:b/>
          <w:sz w:val="22"/>
          <w:szCs w:val="22"/>
        </w:rPr>
        <w:t>Deacon’s Fund Sunday.</w:t>
      </w:r>
      <w:r>
        <w:rPr>
          <w:rFonts w:asciiTheme="minorHAnsi" w:hAnsiTheme="minorHAnsi"/>
          <w:b/>
          <w:sz w:val="8"/>
          <w:szCs w:val="22"/>
        </w:rPr>
        <w:t xml:space="preserve"> </w:t>
      </w:r>
      <w:r w:rsidRPr="008140BF">
        <w:rPr>
          <w:rFonts w:asciiTheme="minorHAnsi" w:hAnsiTheme="minorHAnsi"/>
          <w:sz w:val="22"/>
          <w:szCs w:val="22"/>
        </w:rPr>
        <w:t>Please make this contributi</w:t>
      </w:r>
      <w:r>
        <w:rPr>
          <w:rFonts w:asciiTheme="minorHAnsi" w:hAnsiTheme="minorHAnsi"/>
          <w:sz w:val="22"/>
          <w:szCs w:val="22"/>
        </w:rPr>
        <w:t xml:space="preserve">on above your regular offering. </w:t>
      </w:r>
      <w:r w:rsidRPr="008140BF">
        <w:rPr>
          <w:rFonts w:asciiTheme="minorHAnsi" w:hAnsiTheme="minorHAnsi"/>
          <w:b/>
          <w:sz w:val="22"/>
          <w:szCs w:val="22"/>
        </w:rPr>
        <w:t xml:space="preserve">Put your check in a separate envelope marked “Deacon’s Fund.” </w:t>
      </w:r>
      <w:r w:rsidR="00996388">
        <w:rPr>
          <w:rFonts w:asciiTheme="minorHAnsi" w:hAnsiTheme="minorHAnsi"/>
          <w:b/>
          <w:sz w:val="22"/>
          <w:szCs w:val="22"/>
        </w:rPr>
        <w:t>A</w:t>
      </w:r>
      <w:r w:rsidRPr="008140BF">
        <w:rPr>
          <w:rFonts w:asciiTheme="minorHAnsi" w:hAnsiTheme="minorHAnsi"/>
          <w:b/>
          <w:sz w:val="22"/>
          <w:szCs w:val="22"/>
        </w:rPr>
        <w:t xml:space="preserve"> Deacon’s Fund offering plate</w:t>
      </w:r>
      <w:r w:rsidR="00996388">
        <w:rPr>
          <w:rFonts w:asciiTheme="minorHAnsi" w:hAnsiTheme="minorHAnsi"/>
          <w:b/>
          <w:sz w:val="22"/>
          <w:szCs w:val="22"/>
        </w:rPr>
        <w:t xml:space="preserve"> is</w:t>
      </w:r>
      <w:r w:rsidRPr="008140BF">
        <w:rPr>
          <w:rFonts w:asciiTheme="minorHAnsi" w:hAnsiTheme="minorHAnsi"/>
          <w:b/>
          <w:sz w:val="22"/>
          <w:szCs w:val="22"/>
        </w:rPr>
        <w:t xml:space="preserve"> in the narthex.  </w:t>
      </w:r>
    </w:p>
    <w:p w:rsidR="00B16CC6" w:rsidRPr="00E54C0B" w:rsidRDefault="001A0548" w:rsidP="001A0548">
      <w:pPr>
        <w:tabs>
          <w:tab w:val="left" w:pos="1800"/>
          <w:tab w:val="left" w:pos="1890"/>
          <w:tab w:val="left" w:pos="1980"/>
          <w:tab w:val="left" w:pos="2430"/>
          <w:tab w:val="left" w:pos="2520"/>
          <w:tab w:val="left" w:pos="2610"/>
        </w:tabs>
        <w:spacing w:before="60"/>
        <w:ind w:left="-86" w:right="72"/>
        <w:rPr>
          <w:rFonts w:asciiTheme="minorHAnsi" w:hAnsiTheme="minorHAnsi" w:cstheme="minorHAnsi"/>
          <w:b/>
          <w:sz w:val="32"/>
          <w:szCs w:val="32"/>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-241528</wp:posOffset>
                </wp:positionH>
                <wp:positionV relativeFrom="paragraph">
                  <wp:posOffset>13889</wp:posOffset>
                </wp:positionV>
                <wp:extent cx="4400550" cy="2451457"/>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4400550" cy="245145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27B53E" id="Rectangle 12" o:spid="_x0000_s1026" style="position:absolute;margin-left:-19pt;margin-top:1.1pt;width:346.5pt;height:193.05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" filled="f" strokecolor="#243f60 [1604]" strokeweight="1.5pt"/>
            </w:pict>
          </mc:Fallback>
        </mc:AlternateContent>
      </w:r>
      <w:r w:rsidR="004205C5">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1A0548">
      <w:pPr>
        <w:tabs>
          <w:tab w:val="left" w:pos="1890"/>
          <w:tab w:val="left" w:pos="2430"/>
          <w:tab w:val="left" w:pos="2520"/>
          <w:tab w:val="left" w:pos="2610"/>
        </w:tabs>
        <w:spacing w:before="60"/>
        <w:ind w:left="-86"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996388">
      <w:pPr>
        <w:tabs>
          <w:tab w:val="left" w:pos="1890"/>
          <w:tab w:val="left" w:pos="2430"/>
          <w:tab w:val="left" w:pos="2520"/>
          <w:tab w:val="left" w:pos="2610"/>
        </w:tabs>
        <w:spacing w:before="160"/>
        <w:ind w:left="-90"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996388">
      <w:pPr>
        <w:tabs>
          <w:tab w:val="left" w:pos="1890"/>
          <w:tab w:val="left" w:pos="2430"/>
          <w:tab w:val="left" w:pos="2520"/>
          <w:tab w:val="left" w:pos="2610"/>
        </w:tabs>
        <w:spacing w:before="160"/>
        <w:ind w:left="-86"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996388">
      <w:pPr>
        <w:tabs>
          <w:tab w:val="left" w:pos="1890"/>
          <w:tab w:val="left" w:pos="2430"/>
          <w:tab w:val="left" w:pos="2520"/>
          <w:tab w:val="left" w:pos="2610"/>
        </w:tabs>
        <w:spacing w:before="160"/>
        <w:ind w:left="-90"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6035C2">
      <w:pPr>
        <w:tabs>
          <w:tab w:val="left" w:pos="1890"/>
          <w:tab w:val="left" w:pos="2430"/>
          <w:tab w:val="left" w:pos="2520"/>
          <w:tab w:val="left" w:pos="2610"/>
        </w:tabs>
        <w:spacing w:before="100" w:line="360" w:lineRule="auto"/>
        <w:ind w:left="-86"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1A0548">
      <w:pPr>
        <w:tabs>
          <w:tab w:val="left" w:pos="1890"/>
          <w:tab w:val="left" w:pos="2430"/>
          <w:tab w:val="left" w:pos="2520"/>
          <w:tab w:val="left" w:pos="2610"/>
        </w:tabs>
        <w:ind w:left="-86"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B16CC6" w:rsidRDefault="00B16CC6" w:rsidP="001A0548">
      <w:pPr>
        <w:tabs>
          <w:tab w:val="left" w:pos="1890"/>
          <w:tab w:val="left" w:pos="2430"/>
          <w:tab w:val="left" w:pos="2520"/>
          <w:tab w:val="left" w:pos="2610"/>
        </w:tabs>
        <w:ind w:left="-90"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D01D9D" w:rsidRDefault="00D01D9D" w:rsidP="00AD4263">
      <w:pPr>
        <w:pStyle w:val="PlainText"/>
        <w:rPr>
          <w:rFonts w:asciiTheme="minorHAnsi" w:hAnsiTheme="minorHAnsi"/>
          <w:b/>
          <w:sz w:val="8"/>
          <w:szCs w:val="20"/>
        </w:rPr>
      </w:pPr>
    </w:p>
    <w:sectPr w:rsidR="00D01D9D" w:rsidSect="005E295A">
      <w:type w:val="continuous"/>
      <w:pgSz w:w="15840" w:h="12240" w:orient="landscape" w:code="1"/>
      <w:pgMar w:top="144" w:right="810"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617"/>
    <w:rsid w:val="000F0777"/>
    <w:rsid w:val="000F0E7A"/>
    <w:rsid w:val="000F0EC3"/>
    <w:rsid w:val="000F128A"/>
    <w:rsid w:val="000F1310"/>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5D56"/>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180"/>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AB1"/>
    <w:rsid w:val="00604B87"/>
    <w:rsid w:val="00604C73"/>
    <w:rsid w:val="00605028"/>
    <w:rsid w:val="006052E1"/>
    <w:rsid w:val="00605359"/>
    <w:rsid w:val="006056C1"/>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72A"/>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2B22"/>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ADE"/>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BBC"/>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0B5"/>
    <w:rsid w:val="00FA02C9"/>
    <w:rsid w:val="00FA031F"/>
    <w:rsid w:val="00FA0400"/>
    <w:rsid w:val="00FA0D3D"/>
    <w:rsid w:val="00FA0DB7"/>
    <w:rsid w:val="00FA0E6A"/>
    <w:rsid w:val="00FA11B5"/>
    <w:rsid w:val="00FA1573"/>
    <w:rsid w:val="00FA1BA3"/>
    <w:rsid w:val="00FA1CF1"/>
    <w:rsid w:val="00FA2171"/>
    <w:rsid w:val="00FA260C"/>
    <w:rsid w:val="00FA27CF"/>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s://us02web.zoom.us/j/22065440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brendaea4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B063-0451-40AB-8EA0-217FE49F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1189</Words>
  <Characters>6782</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23</cp:revision>
  <cp:lastPrinted>2020-10-02T13:13:00Z</cp:lastPrinted>
  <dcterms:created xsi:type="dcterms:W3CDTF">2020-09-29T14:43:00Z</dcterms:created>
  <dcterms:modified xsi:type="dcterms:W3CDTF">2020-10-02T13:23:00Z</dcterms:modified>
</cp:coreProperties>
</file>